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42CCD" w14:textId="77777777" w:rsidR="00E94600" w:rsidRPr="00880198" w:rsidRDefault="00E94600" w:rsidP="00E94600">
      <w:pPr>
        <w:ind w:right="-720"/>
        <w:jc w:val="center"/>
        <w:rPr>
          <w:rFonts w:ascii="Calibri" w:hAnsi="Calibri"/>
          <w:b/>
          <w:bCs/>
          <w:caps/>
        </w:rPr>
      </w:pPr>
      <w:r>
        <w:rPr>
          <w:rFonts w:ascii="Calibri" w:hAnsi="Calibri"/>
          <w:noProof/>
        </w:rPr>
        <w:drawing>
          <wp:anchor distT="0" distB="0" distL="114300" distR="114300" simplePos="0" relativeHeight="251666432" behindDoc="0" locked="0" layoutInCell="1" allowOverlap="1" wp14:anchorId="5D6CB82C" wp14:editId="2EE26433">
            <wp:simplePos x="0" y="0"/>
            <wp:positionH relativeFrom="column">
              <wp:align>center</wp:align>
            </wp:positionH>
            <wp:positionV relativeFrom="paragraph">
              <wp:posOffset>-523875</wp:posOffset>
            </wp:positionV>
            <wp:extent cx="1901952" cy="82203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952" cy="822031"/>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264" behindDoc="0" locked="0" layoutInCell="1" allowOverlap="1" wp14:anchorId="3E2AC7CD" wp14:editId="0A3FE40F">
            <wp:simplePos x="0" y="0"/>
            <wp:positionH relativeFrom="column">
              <wp:posOffset>7058025</wp:posOffset>
            </wp:positionH>
            <wp:positionV relativeFrom="paragraph">
              <wp:posOffset>-685800</wp:posOffset>
            </wp:positionV>
            <wp:extent cx="485775" cy="250190"/>
            <wp:effectExtent l="19050" t="0" r="9525" b="0"/>
            <wp:wrapNone/>
            <wp:docPr id="2" name="Picture 2" descr="3dc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ccrmonologo"/>
                    <pic:cNvPicPr>
                      <a:picLocks noChangeAspect="1" noChangeArrowheads="1"/>
                    </pic:cNvPicPr>
                  </pic:nvPicPr>
                  <pic:blipFill>
                    <a:blip r:embed="rId8" cstate="print"/>
                    <a:srcRect/>
                    <a:stretch>
                      <a:fillRect/>
                    </a:stretch>
                  </pic:blipFill>
                  <pic:spPr bwMode="auto">
                    <a:xfrm>
                      <a:off x="0" y="0"/>
                      <a:ext cx="485775" cy="250190"/>
                    </a:xfrm>
                    <a:prstGeom prst="rect">
                      <a:avLst/>
                    </a:prstGeom>
                    <a:noFill/>
                    <a:ln w="9525">
                      <a:noFill/>
                      <a:miter lim="800000"/>
                      <a:headEnd/>
                      <a:tailEnd/>
                    </a:ln>
                  </pic:spPr>
                </pic:pic>
              </a:graphicData>
            </a:graphic>
          </wp:anchor>
        </w:drawing>
      </w:r>
    </w:p>
    <w:p w14:paraId="7AE55E86" w14:textId="77777777" w:rsidR="001D655B" w:rsidRDefault="001D655B" w:rsidP="00901994">
      <w:pPr>
        <w:rPr>
          <w:rFonts w:ascii="Calibri" w:hAnsi="Calibri"/>
          <w:b/>
          <w:bCs/>
          <w:caps/>
        </w:rPr>
      </w:pPr>
    </w:p>
    <w:p w14:paraId="4C683496" w14:textId="77777777" w:rsidR="001B1A7F" w:rsidRPr="00880198" w:rsidRDefault="001B1A7F" w:rsidP="00E94600">
      <w:pPr>
        <w:jc w:val="center"/>
        <w:rPr>
          <w:rFonts w:ascii="Calibri" w:hAnsi="Calibri"/>
          <w:b/>
          <w:bCs/>
          <w:caps/>
        </w:rPr>
      </w:pPr>
    </w:p>
    <w:p w14:paraId="54B64CB6" w14:textId="77777777" w:rsidR="00E94600" w:rsidRDefault="00E94600" w:rsidP="00E94600">
      <w:pPr>
        <w:pStyle w:val="Heading2"/>
        <w:tabs>
          <w:tab w:val="clear" w:pos="1590"/>
          <w:tab w:val="left" w:pos="0"/>
        </w:tabs>
        <w:ind w:left="0"/>
        <w:jc w:val="center"/>
        <w:rPr>
          <w:rFonts w:ascii="Calibri" w:hAnsi="Calibri" w:cs="Times New Roman"/>
          <w:i/>
          <w:u w:val="single"/>
        </w:rPr>
      </w:pPr>
      <w:r>
        <w:rPr>
          <w:rFonts w:ascii="Calibri" w:hAnsi="Calibri" w:cs="Times New Roman"/>
          <w:i/>
          <w:noProof/>
          <w:u w:val="single"/>
        </w:rPr>
        <mc:AlternateContent>
          <mc:Choice Requires="wps">
            <w:drawing>
              <wp:anchor distT="0" distB="0" distL="114300" distR="114300" simplePos="0" relativeHeight="251660288" behindDoc="0" locked="0" layoutInCell="1" allowOverlap="1" wp14:anchorId="501CCC18" wp14:editId="7BCE9AD8">
                <wp:simplePos x="0" y="0"/>
                <wp:positionH relativeFrom="column">
                  <wp:align>center</wp:align>
                </wp:positionH>
                <wp:positionV relativeFrom="paragraph">
                  <wp:posOffset>0</wp:posOffset>
                </wp:positionV>
                <wp:extent cx="6581775" cy="473075"/>
                <wp:effectExtent l="0" t="0" r="28575" b="2286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73075"/>
                        </a:xfrm>
                        <a:prstGeom prst="rect">
                          <a:avLst/>
                        </a:prstGeom>
                        <a:solidFill>
                          <a:srgbClr val="FFFFFF"/>
                        </a:solidFill>
                        <a:ln w="9525">
                          <a:solidFill>
                            <a:srgbClr val="000000"/>
                          </a:solidFill>
                          <a:miter lim="800000"/>
                          <a:headEnd/>
                          <a:tailEnd/>
                        </a:ln>
                      </wps:spPr>
                      <wps:txbx>
                        <w:txbxContent>
                          <w:p w14:paraId="0FAB3DE6" w14:textId="0C82DF3A" w:rsidR="00E94600" w:rsidRPr="0074577B" w:rsidRDefault="00E94600" w:rsidP="00E94600">
                            <w:pPr>
                              <w:ind w:firstLine="720"/>
                              <w:jc w:val="center"/>
                              <w:rPr>
                                <w:rFonts w:ascii="Calibri" w:hAnsi="Calibri"/>
                                <w:b/>
                              </w:rPr>
                            </w:pPr>
                            <w:r w:rsidRPr="0074577B">
                              <w:rPr>
                                <w:rFonts w:ascii="Calibri" w:hAnsi="Calibri"/>
                                <w:b/>
                              </w:rPr>
                              <w:t>Mediat</w:t>
                            </w:r>
                            <w:r w:rsidR="003F3110">
                              <w:rPr>
                                <w:rFonts w:ascii="Calibri" w:hAnsi="Calibri"/>
                                <w:b/>
                              </w:rPr>
                              <w:t>or</w:t>
                            </w:r>
                            <w:r w:rsidRPr="0074577B">
                              <w:rPr>
                                <w:rFonts w:ascii="Calibri" w:hAnsi="Calibri"/>
                                <w:b/>
                              </w:rPr>
                              <w:t xml:space="preserve"> Mentorship Program (MMP)</w:t>
                            </w:r>
                          </w:p>
                          <w:p w14:paraId="37726C88" w14:textId="0FF5433C" w:rsidR="00E94600" w:rsidRPr="0074577B" w:rsidRDefault="00E94600" w:rsidP="00E94600">
                            <w:pPr>
                              <w:jc w:val="center"/>
                              <w:rPr>
                                <w:rFonts w:ascii="Calibri" w:hAnsi="Calibri"/>
                                <w:b/>
                              </w:rPr>
                            </w:pPr>
                            <w:r>
                              <w:rPr>
                                <w:rFonts w:ascii="Calibri" w:hAnsi="Calibri"/>
                                <w:b/>
                              </w:rPr>
                              <w:t>202</w:t>
                            </w:r>
                            <w:r w:rsidR="00D10946">
                              <w:rPr>
                                <w:rFonts w:ascii="Calibri" w:hAnsi="Calibri"/>
                                <w:b/>
                              </w:rPr>
                              <w:t>4</w:t>
                            </w:r>
                            <w:r>
                              <w:rPr>
                                <w:rFonts w:ascii="Calibri" w:hAnsi="Calibri"/>
                                <w:b/>
                              </w:rPr>
                              <w:t xml:space="preserve"> Cycle</w:t>
                            </w:r>
                            <w:r w:rsidR="00374921">
                              <w:rPr>
                                <w:rFonts w:ascii="Calibri" w:hAnsi="Calibri"/>
                                <w:b/>
                              </w:rPr>
                              <w:t xml:space="preserve"> Two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1CCC18" id="_x0000_t202" coordsize="21600,21600" o:spt="202" path="m,l,21600r21600,l21600,xe">
                <v:stroke joinstyle="miter"/>
                <v:path gradientshapeok="t" o:connecttype="rect"/>
              </v:shapetype>
              <v:shape id="Text Box 13" o:spid="_x0000_s1026" type="#_x0000_t202" style="position:absolute;left:0;text-align:left;margin-left:0;margin-top:0;width:518.25pt;height:37.2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">
                <v:textbox style="mso-fit-shape-to-text:t">
                  <w:txbxContent>
                    <w:p w14:paraId="0FAB3DE6" w14:textId="0C82DF3A" w:rsidR="00E94600" w:rsidRPr="0074577B" w:rsidRDefault="00E94600" w:rsidP="00E94600">
                      <w:pPr>
                        <w:ind w:firstLine="720"/>
                        <w:jc w:val="center"/>
                        <w:rPr>
                          <w:rFonts w:ascii="Calibri" w:hAnsi="Calibri"/>
                          <w:b/>
                        </w:rPr>
                      </w:pPr>
                      <w:r w:rsidRPr="0074577B">
                        <w:rPr>
                          <w:rFonts w:ascii="Calibri" w:hAnsi="Calibri"/>
                          <w:b/>
                        </w:rPr>
                        <w:t>Mediat</w:t>
                      </w:r>
                      <w:r w:rsidR="003F3110">
                        <w:rPr>
                          <w:rFonts w:ascii="Calibri" w:hAnsi="Calibri"/>
                          <w:b/>
                        </w:rPr>
                        <w:t>or</w:t>
                      </w:r>
                      <w:r w:rsidRPr="0074577B">
                        <w:rPr>
                          <w:rFonts w:ascii="Calibri" w:hAnsi="Calibri"/>
                          <w:b/>
                        </w:rPr>
                        <w:t xml:space="preserve"> Mentorship Program (MMP)</w:t>
                      </w:r>
                    </w:p>
                    <w:p w14:paraId="37726C88" w14:textId="0FF5433C" w:rsidR="00E94600" w:rsidRPr="0074577B" w:rsidRDefault="00E94600" w:rsidP="00E94600">
                      <w:pPr>
                        <w:jc w:val="center"/>
                        <w:rPr>
                          <w:rFonts w:ascii="Calibri" w:hAnsi="Calibri"/>
                          <w:b/>
                        </w:rPr>
                      </w:pPr>
                      <w:r>
                        <w:rPr>
                          <w:rFonts w:ascii="Calibri" w:hAnsi="Calibri"/>
                          <w:b/>
                        </w:rPr>
                        <w:t>202</w:t>
                      </w:r>
                      <w:r w:rsidR="00D10946">
                        <w:rPr>
                          <w:rFonts w:ascii="Calibri" w:hAnsi="Calibri"/>
                          <w:b/>
                        </w:rPr>
                        <w:t>4</w:t>
                      </w:r>
                      <w:r>
                        <w:rPr>
                          <w:rFonts w:ascii="Calibri" w:hAnsi="Calibri"/>
                          <w:b/>
                        </w:rPr>
                        <w:t xml:space="preserve"> Cycle</w:t>
                      </w:r>
                      <w:r w:rsidR="00374921">
                        <w:rPr>
                          <w:rFonts w:ascii="Calibri" w:hAnsi="Calibri"/>
                          <w:b/>
                        </w:rPr>
                        <w:t xml:space="preserve"> Two</w:t>
                      </w:r>
                    </w:p>
                  </w:txbxContent>
                </v:textbox>
              </v:shape>
            </w:pict>
          </mc:Fallback>
        </mc:AlternateContent>
      </w:r>
    </w:p>
    <w:p w14:paraId="70A9C35F" w14:textId="77777777" w:rsidR="00E94600" w:rsidRDefault="00E94600" w:rsidP="00E94600">
      <w:pPr>
        <w:rPr>
          <w:rFonts w:ascii="Calibri" w:hAnsi="Calibri"/>
          <w:i/>
          <w:u w:val="single"/>
        </w:rPr>
      </w:pPr>
    </w:p>
    <w:p w14:paraId="3BB90AE0" w14:textId="77777777" w:rsidR="00E94600" w:rsidRPr="00880198" w:rsidRDefault="00E94600" w:rsidP="00E94600">
      <w:pPr>
        <w:rPr>
          <w:rFonts w:ascii="Calibri" w:hAnsi="Calibri"/>
        </w:rPr>
      </w:pPr>
    </w:p>
    <w:p w14:paraId="48E512C3" w14:textId="229E7D2B" w:rsidR="00E94600" w:rsidRDefault="00E94600" w:rsidP="00E94600">
      <w:pPr>
        <w:rPr>
          <w:rFonts w:ascii="Calibri" w:hAnsi="Calibri"/>
          <w:sz w:val="20"/>
          <w:szCs w:val="20"/>
        </w:rPr>
      </w:pPr>
      <w:r w:rsidRPr="008B0007">
        <w:rPr>
          <w:rFonts w:ascii="Calibri" w:hAnsi="Calibri"/>
          <w:sz w:val="20"/>
          <w:szCs w:val="20"/>
        </w:rPr>
        <w:t>In order to be</w:t>
      </w:r>
      <w:r w:rsidR="0062705B">
        <w:rPr>
          <w:rFonts w:ascii="Calibri" w:hAnsi="Calibri"/>
          <w:sz w:val="20"/>
          <w:szCs w:val="20"/>
        </w:rPr>
        <w:t>come</w:t>
      </w:r>
      <w:r w:rsidRPr="008B0007">
        <w:rPr>
          <w:rFonts w:ascii="Calibri" w:hAnsi="Calibri"/>
          <w:sz w:val="20"/>
          <w:szCs w:val="20"/>
        </w:rPr>
        <w:t xml:space="preserve"> a </w:t>
      </w:r>
      <w:r w:rsidR="0062705B">
        <w:rPr>
          <w:rFonts w:ascii="Calibri" w:hAnsi="Calibri"/>
          <w:sz w:val="20"/>
          <w:szCs w:val="20"/>
        </w:rPr>
        <w:t>certified</w:t>
      </w:r>
      <w:r w:rsidRPr="008B0007">
        <w:rPr>
          <w:rFonts w:ascii="Calibri" w:hAnsi="Calibri"/>
          <w:sz w:val="20"/>
          <w:szCs w:val="20"/>
        </w:rPr>
        <w:t xml:space="preserve"> mediator with CCR, individuals must </w:t>
      </w:r>
      <w:r w:rsidR="0062705B">
        <w:rPr>
          <w:rFonts w:ascii="Calibri" w:hAnsi="Calibri"/>
          <w:sz w:val="20"/>
          <w:szCs w:val="20"/>
        </w:rPr>
        <w:t xml:space="preserve">be accepted into the MMP and complete all its components. </w:t>
      </w:r>
      <w:r w:rsidRPr="003F3110">
        <w:rPr>
          <w:rFonts w:ascii="Calibri" w:hAnsi="Calibri"/>
          <w:b/>
          <w:sz w:val="20"/>
          <w:szCs w:val="20"/>
        </w:rPr>
        <w:t xml:space="preserve"> If you cannot attend all </w:t>
      </w:r>
      <w:r w:rsidR="0062705B">
        <w:rPr>
          <w:rFonts w:ascii="Calibri" w:hAnsi="Calibri"/>
          <w:b/>
          <w:sz w:val="20"/>
          <w:szCs w:val="20"/>
        </w:rPr>
        <w:t>training dates</w:t>
      </w:r>
      <w:r w:rsidRPr="003F3110">
        <w:rPr>
          <w:rFonts w:ascii="Calibri" w:hAnsi="Calibri"/>
          <w:b/>
          <w:sz w:val="20"/>
          <w:szCs w:val="20"/>
        </w:rPr>
        <w:t>,</w:t>
      </w:r>
      <w:r w:rsidRPr="0062705B">
        <w:rPr>
          <w:rFonts w:ascii="Calibri" w:hAnsi="Calibri"/>
          <w:sz w:val="20"/>
          <w:szCs w:val="20"/>
        </w:rPr>
        <w:t xml:space="preserve"> please </w:t>
      </w:r>
      <w:r w:rsidR="00147863" w:rsidRPr="0062705B">
        <w:rPr>
          <w:rFonts w:ascii="Calibri" w:hAnsi="Calibri"/>
          <w:sz w:val="20"/>
          <w:szCs w:val="20"/>
        </w:rPr>
        <w:t xml:space="preserve">contact Israel Putnam, Volunteer Director, to </w:t>
      </w:r>
      <w:r w:rsidR="0062705B">
        <w:rPr>
          <w:rFonts w:ascii="Calibri" w:hAnsi="Calibri"/>
          <w:sz w:val="20"/>
          <w:szCs w:val="20"/>
        </w:rPr>
        <w:t xml:space="preserve">discuss other options including application postponement. </w:t>
      </w:r>
      <w:r w:rsidRPr="0062705B">
        <w:rPr>
          <w:rFonts w:ascii="Calibri" w:hAnsi="Calibri"/>
          <w:sz w:val="20"/>
          <w:szCs w:val="20"/>
        </w:rPr>
        <w:t xml:space="preserve"> </w:t>
      </w:r>
    </w:p>
    <w:p w14:paraId="170D99D6" w14:textId="77777777" w:rsidR="00E94600" w:rsidRDefault="00E94600" w:rsidP="00E94600">
      <w:pPr>
        <w:rPr>
          <w:rFonts w:ascii="Calibri" w:hAnsi="Calibri"/>
          <w:sz w:val="20"/>
          <w:szCs w:val="20"/>
        </w:rPr>
      </w:pPr>
    </w:p>
    <w:p w14:paraId="7FD355CB" w14:textId="19E2A326" w:rsidR="00E94600" w:rsidRPr="008B0007" w:rsidRDefault="00E94600" w:rsidP="00E94600">
      <w:pPr>
        <w:rPr>
          <w:rFonts w:ascii="Calibri" w:hAnsi="Calibri"/>
          <w:sz w:val="20"/>
          <w:szCs w:val="20"/>
        </w:rPr>
      </w:pPr>
      <w:r>
        <w:rPr>
          <w:rFonts w:ascii="Calibri" w:hAnsi="Calibri"/>
          <w:sz w:val="20"/>
          <w:szCs w:val="20"/>
        </w:rPr>
        <w:t>Please note</w:t>
      </w:r>
      <w:r w:rsidR="0062705B">
        <w:rPr>
          <w:rFonts w:ascii="Calibri" w:hAnsi="Calibri"/>
          <w:sz w:val="20"/>
          <w:szCs w:val="20"/>
        </w:rPr>
        <w:t>,</w:t>
      </w:r>
      <w:r>
        <w:rPr>
          <w:rFonts w:ascii="Calibri" w:hAnsi="Calibri"/>
          <w:sz w:val="20"/>
          <w:szCs w:val="20"/>
        </w:rPr>
        <w:t xml:space="preserve"> mediations and trainings </w:t>
      </w:r>
      <w:r w:rsidR="0062705B">
        <w:rPr>
          <w:rFonts w:ascii="Calibri" w:hAnsi="Calibri"/>
          <w:sz w:val="20"/>
          <w:szCs w:val="20"/>
        </w:rPr>
        <w:t xml:space="preserve">take place primarily via </w:t>
      </w:r>
      <w:r>
        <w:rPr>
          <w:rFonts w:ascii="Calibri" w:hAnsi="Calibri"/>
          <w:sz w:val="20"/>
          <w:szCs w:val="20"/>
        </w:rPr>
        <w:t xml:space="preserve">Zoom. </w:t>
      </w:r>
      <w:r w:rsidRPr="003F3110">
        <w:rPr>
          <w:rFonts w:ascii="Calibri" w:hAnsi="Calibri"/>
          <w:b/>
          <w:sz w:val="20"/>
          <w:szCs w:val="20"/>
        </w:rPr>
        <w:t xml:space="preserve">Mediators </w:t>
      </w:r>
      <w:r w:rsidR="0062705B">
        <w:rPr>
          <w:rFonts w:ascii="Calibri" w:hAnsi="Calibri"/>
          <w:b/>
          <w:sz w:val="20"/>
          <w:szCs w:val="20"/>
        </w:rPr>
        <w:t>are</w:t>
      </w:r>
      <w:r w:rsidRPr="003F3110">
        <w:rPr>
          <w:rFonts w:ascii="Calibri" w:hAnsi="Calibri"/>
          <w:b/>
          <w:sz w:val="20"/>
          <w:szCs w:val="20"/>
        </w:rPr>
        <w:t xml:space="preserve"> required to </w:t>
      </w:r>
      <w:r w:rsidR="0062705B">
        <w:rPr>
          <w:rFonts w:ascii="Calibri" w:hAnsi="Calibri"/>
          <w:b/>
          <w:sz w:val="20"/>
          <w:szCs w:val="20"/>
        </w:rPr>
        <w:t>mediate from a private space with an internet-connected laptop or desktop computer with</w:t>
      </w:r>
      <w:r w:rsidRPr="003F3110">
        <w:rPr>
          <w:rFonts w:ascii="Calibri" w:hAnsi="Calibri"/>
          <w:b/>
          <w:sz w:val="20"/>
          <w:szCs w:val="20"/>
        </w:rPr>
        <w:t xml:space="preserve"> </w:t>
      </w:r>
      <w:r w:rsidR="0062705B">
        <w:rPr>
          <w:rFonts w:ascii="Calibri" w:hAnsi="Calibri"/>
          <w:b/>
          <w:sz w:val="20"/>
          <w:szCs w:val="20"/>
        </w:rPr>
        <w:t>working microphone</w:t>
      </w:r>
      <w:r w:rsidRPr="003F3110">
        <w:rPr>
          <w:rFonts w:ascii="Calibri" w:hAnsi="Calibri"/>
          <w:b/>
          <w:sz w:val="20"/>
          <w:szCs w:val="20"/>
        </w:rPr>
        <w:t xml:space="preserve"> and camera</w:t>
      </w:r>
      <w:r w:rsidR="0062705B">
        <w:rPr>
          <w:rFonts w:ascii="Calibri" w:hAnsi="Calibri"/>
          <w:b/>
          <w:sz w:val="20"/>
          <w:szCs w:val="20"/>
        </w:rPr>
        <w:t xml:space="preserve">. </w:t>
      </w:r>
      <w:r>
        <w:rPr>
          <w:rFonts w:ascii="Calibri" w:hAnsi="Calibri"/>
          <w:sz w:val="20"/>
          <w:szCs w:val="20"/>
        </w:rPr>
        <w:t xml:space="preserve"> </w:t>
      </w:r>
    </w:p>
    <w:p w14:paraId="698F4FA5" w14:textId="77777777" w:rsidR="00E94600" w:rsidRPr="008B0007" w:rsidRDefault="00E94600" w:rsidP="00E94600">
      <w:pPr>
        <w:rPr>
          <w:rFonts w:ascii="Calibri" w:hAnsi="Calibri"/>
          <w:sz w:val="20"/>
          <w:szCs w:val="20"/>
        </w:rPr>
      </w:pPr>
    </w:p>
    <w:p w14:paraId="2D5E229A" w14:textId="16A41AF2" w:rsidR="0032392C" w:rsidRPr="008B0007" w:rsidRDefault="00E94600" w:rsidP="00E94600">
      <w:pPr>
        <w:rPr>
          <w:rFonts w:ascii="Calibri" w:hAnsi="Calibri"/>
          <w:sz w:val="20"/>
          <w:szCs w:val="20"/>
        </w:rPr>
      </w:pPr>
      <w:r w:rsidRPr="008B0007">
        <w:rPr>
          <w:rFonts w:ascii="Calibri" w:hAnsi="Calibri"/>
          <w:sz w:val="20"/>
          <w:szCs w:val="20"/>
        </w:rPr>
        <w:t xml:space="preserve">The MMP </w:t>
      </w:r>
      <w:r w:rsidR="0062705B">
        <w:rPr>
          <w:rFonts w:ascii="Calibri" w:hAnsi="Calibri"/>
          <w:sz w:val="20"/>
          <w:szCs w:val="20"/>
        </w:rPr>
        <w:t>c</w:t>
      </w:r>
      <w:r w:rsidRPr="008B0007">
        <w:rPr>
          <w:rFonts w:ascii="Calibri" w:hAnsi="Calibri"/>
          <w:sz w:val="20"/>
          <w:szCs w:val="20"/>
        </w:rPr>
        <w:t>onsists of</w:t>
      </w:r>
      <w:r w:rsidR="00147863">
        <w:rPr>
          <w:rFonts w:ascii="Calibri" w:hAnsi="Calibri"/>
          <w:sz w:val="20"/>
          <w:szCs w:val="20"/>
        </w:rPr>
        <w:t xml:space="preserve"> the following requirements</w:t>
      </w:r>
      <w:r w:rsidRPr="008B0007">
        <w:rPr>
          <w:rFonts w:ascii="Calibri" w:hAnsi="Calibri"/>
          <w:sz w:val="20"/>
          <w:szCs w:val="20"/>
        </w:rPr>
        <w:t>:</w:t>
      </w:r>
    </w:p>
    <w:p w14:paraId="48127F92" w14:textId="1FBD99BA" w:rsidR="001B1A7F" w:rsidRPr="00D10946" w:rsidRDefault="00E94600" w:rsidP="00D10946">
      <w:pPr>
        <w:numPr>
          <w:ilvl w:val="0"/>
          <w:numId w:val="3"/>
        </w:numPr>
        <w:rPr>
          <w:rFonts w:ascii="Calibri" w:hAnsi="Calibri"/>
          <w:sz w:val="20"/>
          <w:szCs w:val="20"/>
        </w:rPr>
      </w:pPr>
      <w:r w:rsidRPr="00D10946">
        <w:rPr>
          <w:rFonts w:ascii="Calibri" w:hAnsi="Calibri"/>
          <w:b/>
          <w:sz w:val="20"/>
          <w:szCs w:val="20"/>
        </w:rPr>
        <w:t>Attend one</w:t>
      </w:r>
      <w:r>
        <w:rPr>
          <w:rFonts w:ascii="Calibri" w:hAnsi="Calibri"/>
          <w:sz w:val="20"/>
          <w:szCs w:val="20"/>
        </w:rPr>
        <w:t xml:space="preserve"> </w:t>
      </w:r>
      <w:r w:rsidRPr="0062705B">
        <w:rPr>
          <w:rFonts w:ascii="Calibri" w:hAnsi="Calibri"/>
          <w:b/>
          <w:sz w:val="20"/>
          <w:szCs w:val="20"/>
        </w:rPr>
        <w:t>informational session</w:t>
      </w:r>
      <w:r w:rsidR="00D10946">
        <w:rPr>
          <w:rFonts w:ascii="Calibri" w:hAnsi="Calibri"/>
          <w:sz w:val="20"/>
          <w:szCs w:val="20"/>
        </w:rPr>
        <w:t xml:space="preserve"> via Zoom</w:t>
      </w:r>
      <w:r w:rsidR="0062705B">
        <w:rPr>
          <w:rFonts w:ascii="Calibri" w:hAnsi="Calibri"/>
          <w:sz w:val="20"/>
          <w:szCs w:val="20"/>
        </w:rPr>
        <w:t xml:space="preserve">. </w:t>
      </w:r>
      <w:r w:rsidR="00D10946">
        <w:rPr>
          <w:rFonts w:ascii="Calibri" w:hAnsi="Calibri"/>
          <w:sz w:val="20"/>
          <w:szCs w:val="20"/>
        </w:rPr>
        <w:t>Upcoming sessions will be offered on</w:t>
      </w:r>
      <w:r>
        <w:rPr>
          <w:rFonts w:ascii="Calibri" w:hAnsi="Calibri"/>
          <w:sz w:val="20"/>
          <w:szCs w:val="20"/>
        </w:rPr>
        <w:t xml:space="preserve">: </w:t>
      </w:r>
    </w:p>
    <w:p w14:paraId="08B4E5F9" w14:textId="56251FC2" w:rsidR="00E94600" w:rsidRDefault="002507AE" w:rsidP="00E94600">
      <w:pPr>
        <w:numPr>
          <w:ilvl w:val="1"/>
          <w:numId w:val="3"/>
        </w:numPr>
        <w:rPr>
          <w:rFonts w:ascii="Calibri" w:hAnsi="Calibri"/>
          <w:sz w:val="20"/>
          <w:szCs w:val="20"/>
        </w:rPr>
      </w:pPr>
      <w:r>
        <w:rPr>
          <w:rFonts w:ascii="Calibri" w:hAnsi="Calibri"/>
          <w:sz w:val="20"/>
          <w:szCs w:val="20"/>
        </w:rPr>
        <w:t>T</w:t>
      </w:r>
      <w:r w:rsidR="0080185B">
        <w:rPr>
          <w:rFonts w:ascii="Calibri" w:hAnsi="Calibri"/>
          <w:sz w:val="20"/>
          <w:szCs w:val="20"/>
        </w:rPr>
        <w:t>uesday</w:t>
      </w:r>
      <w:r w:rsidR="00E94600">
        <w:rPr>
          <w:rFonts w:ascii="Calibri" w:hAnsi="Calibri"/>
          <w:sz w:val="20"/>
          <w:szCs w:val="20"/>
        </w:rPr>
        <w:t xml:space="preserve">, </w:t>
      </w:r>
      <w:r w:rsidR="0080185B">
        <w:rPr>
          <w:rFonts w:ascii="Calibri" w:hAnsi="Calibri"/>
          <w:sz w:val="20"/>
          <w:szCs w:val="20"/>
        </w:rPr>
        <w:t>March 12</w:t>
      </w:r>
      <w:r w:rsidR="00E94600">
        <w:rPr>
          <w:rFonts w:ascii="Calibri" w:hAnsi="Calibri"/>
          <w:sz w:val="20"/>
          <w:szCs w:val="20"/>
        </w:rPr>
        <w:t>, 202</w:t>
      </w:r>
      <w:r w:rsidR="0080185B">
        <w:rPr>
          <w:rFonts w:ascii="Calibri" w:hAnsi="Calibri"/>
          <w:sz w:val="20"/>
          <w:szCs w:val="20"/>
        </w:rPr>
        <w:t>4</w:t>
      </w:r>
      <w:r w:rsidR="00E94600">
        <w:rPr>
          <w:rFonts w:ascii="Calibri" w:hAnsi="Calibri"/>
          <w:sz w:val="20"/>
          <w:szCs w:val="20"/>
        </w:rPr>
        <w:t xml:space="preserve"> </w:t>
      </w:r>
      <w:r w:rsidR="00842371">
        <w:rPr>
          <w:rFonts w:ascii="Calibri" w:hAnsi="Calibri"/>
          <w:sz w:val="20"/>
          <w:szCs w:val="20"/>
        </w:rPr>
        <w:t>from</w:t>
      </w:r>
      <w:r w:rsidR="00E94600">
        <w:rPr>
          <w:rFonts w:ascii="Calibri" w:hAnsi="Calibri"/>
          <w:sz w:val="20"/>
          <w:szCs w:val="20"/>
        </w:rPr>
        <w:t xml:space="preserve"> </w:t>
      </w:r>
      <w:r w:rsidR="0080185B">
        <w:rPr>
          <w:rFonts w:ascii="Calibri" w:hAnsi="Calibri"/>
          <w:sz w:val="20"/>
          <w:szCs w:val="20"/>
        </w:rPr>
        <w:t>2:00 to 3:00 p.m.</w:t>
      </w:r>
      <w:r w:rsidR="0032392C">
        <w:rPr>
          <w:rFonts w:ascii="Calibri" w:hAnsi="Calibri"/>
          <w:sz w:val="20"/>
          <w:szCs w:val="20"/>
        </w:rPr>
        <w:t xml:space="preserve"> CST</w:t>
      </w:r>
    </w:p>
    <w:p w14:paraId="059D1DA8" w14:textId="6C9C9166" w:rsidR="00F80C08" w:rsidRPr="0080185B" w:rsidRDefault="00D10946" w:rsidP="0080185B">
      <w:pPr>
        <w:numPr>
          <w:ilvl w:val="1"/>
          <w:numId w:val="3"/>
        </w:numPr>
        <w:rPr>
          <w:rFonts w:ascii="Calibri" w:hAnsi="Calibri"/>
          <w:sz w:val="20"/>
          <w:szCs w:val="20"/>
        </w:rPr>
      </w:pPr>
      <w:r>
        <w:rPr>
          <w:rFonts w:ascii="Calibri" w:hAnsi="Calibri"/>
          <w:sz w:val="20"/>
          <w:szCs w:val="20"/>
        </w:rPr>
        <w:t xml:space="preserve">Wednesday, </w:t>
      </w:r>
      <w:r w:rsidR="0080185B">
        <w:rPr>
          <w:rFonts w:ascii="Calibri" w:hAnsi="Calibri"/>
          <w:sz w:val="20"/>
          <w:szCs w:val="20"/>
        </w:rPr>
        <w:t>March 13</w:t>
      </w:r>
      <w:r>
        <w:rPr>
          <w:rFonts w:ascii="Calibri" w:hAnsi="Calibri"/>
          <w:sz w:val="20"/>
          <w:szCs w:val="20"/>
        </w:rPr>
        <w:t>, 202</w:t>
      </w:r>
      <w:r w:rsidR="0080185B">
        <w:rPr>
          <w:rFonts w:ascii="Calibri" w:hAnsi="Calibri"/>
          <w:sz w:val="20"/>
          <w:szCs w:val="20"/>
        </w:rPr>
        <w:t>4</w:t>
      </w:r>
      <w:r>
        <w:rPr>
          <w:rFonts w:ascii="Calibri" w:hAnsi="Calibri"/>
          <w:sz w:val="20"/>
          <w:szCs w:val="20"/>
        </w:rPr>
        <w:t xml:space="preserve"> from </w:t>
      </w:r>
      <w:r w:rsidR="0080185B">
        <w:rPr>
          <w:rFonts w:ascii="Calibri" w:hAnsi="Calibri"/>
          <w:sz w:val="20"/>
          <w:szCs w:val="20"/>
        </w:rPr>
        <w:t>10:00 to 11:00</w:t>
      </w:r>
      <w:r>
        <w:rPr>
          <w:rFonts w:ascii="Calibri" w:hAnsi="Calibri"/>
          <w:sz w:val="20"/>
          <w:szCs w:val="20"/>
        </w:rPr>
        <w:t xml:space="preserve"> a.m. CST</w:t>
      </w:r>
    </w:p>
    <w:p w14:paraId="29398BBA" w14:textId="3B8C7B4C" w:rsidR="00E94600" w:rsidRPr="0032392C" w:rsidRDefault="002507AE" w:rsidP="00E94600">
      <w:pPr>
        <w:numPr>
          <w:ilvl w:val="0"/>
          <w:numId w:val="3"/>
        </w:numPr>
        <w:rPr>
          <w:rFonts w:ascii="Calibri" w:hAnsi="Calibri"/>
          <w:b/>
          <w:sz w:val="20"/>
          <w:szCs w:val="20"/>
        </w:rPr>
      </w:pPr>
      <w:r>
        <w:rPr>
          <w:rFonts w:ascii="Calibri" w:hAnsi="Calibri"/>
          <w:b/>
          <w:sz w:val="20"/>
          <w:szCs w:val="20"/>
        </w:rPr>
        <w:t>Submit your a</w:t>
      </w:r>
      <w:r w:rsidR="00E94600" w:rsidRPr="0032392C">
        <w:rPr>
          <w:rFonts w:ascii="Calibri" w:hAnsi="Calibri"/>
          <w:b/>
          <w:sz w:val="20"/>
          <w:szCs w:val="20"/>
        </w:rPr>
        <w:t xml:space="preserve">pplication </w:t>
      </w:r>
      <w:r>
        <w:rPr>
          <w:rFonts w:ascii="Calibri" w:hAnsi="Calibri"/>
          <w:b/>
          <w:sz w:val="20"/>
          <w:szCs w:val="20"/>
        </w:rPr>
        <w:t>by</w:t>
      </w:r>
      <w:r w:rsidR="00E94600" w:rsidRPr="0032392C">
        <w:rPr>
          <w:rFonts w:ascii="Calibri" w:hAnsi="Calibri"/>
          <w:b/>
          <w:sz w:val="20"/>
          <w:szCs w:val="20"/>
        </w:rPr>
        <w:t>:</w:t>
      </w:r>
    </w:p>
    <w:p w14:paraId="1FB22EE5" w14:textId="603FDE72" w:rsidR="00E94600" w:rsidRPr="0062705B" w:rsidRDefault="00DE341E" w:rsidP="0062705B">
      <w:pPr>
        <w:numPr>
          <w:ilvl w:val="1"/>
          <w:numId w:val="3"/>
        </w:numPr>
        <w:rPr>
          <w:rFonts w:ascii="Calibri" w:hAnsi="Calibri"/>
          <w:sz w:val="20"/>
          <w:szCs w:val="20"/>
        </w:rPr>
      </w:pPr>
      <w:r>
        <w:rPr>
          <w:rFonts w:ascii="Calibri" w:hAnsi="Calibri"/>
          <w:sz w:val="20"/>
          <w:szCs w:val="20"/>
        </w:rPr>
        <w:t>Monday</w:t>
      </w:r>
      <w:r w:rsidR="00E94600">
        <w:rPr>
          <w:rFonts w:ascii="Calibri" w:hAnsi="Calibri"/>
          <w:sz w:val="20"/>
          <w:szCs w:val="20"/>
        </w:rPr>
        <w:t>,</w:t>
      </w:r>
      <w:r>
        <w:rPr>
          <w:rFonts w:ascii="Calibri" w:hAnsi="Calibri"/>
          <w:sz w:val="20"/>
          <w:szCs w:val="20"/>
        </w:rPr>
        <w:t xml:space="preserve"> </w:t>
      </w:r>
      <w:r w:rsidR="0080185B">
        <w:rPr>
          <w:rFonts w:ascii="Calibri" w:hAnsi="Calibri"/>
          <w:sz w:val="20"/>
          <w:szCs w:val="20"/>
        </w:rPr>
        <w:t>March 18</w:t>
      </w:r>
      <w:r w:rsidR="00D10946">
        <w:rPr>
          <w:rFonts w:ascii="Calibri" w:hAnsi="Calibri"/>
          <w:sz w:val="20"/>
          <w:szCs w:val="20"/>
        </w:rPr>
        <w:t>, 202</w:t>
      </w:r>
      <w:r w:rsidR="0080185B">
        <w:rPr>
          <w:rFonts w:ascii="Calibri" w:hAnsi="Calibri"/>
          <w:sz w:val="20"/>
          <w:szCs w:val="20"/>
        </w:rPr>
        <w:t>4</w:t>
      </w:r>
      <w:r w:rsidR="005B0CA9">
        <w:rPr>
          <w:rFonts w:ascii="Calibri" w:hAnsi="Calibri"/>
          <w:sz w:val="20"/>
          <w:szCs w:val="20"/>
        </w:rPr>
        <w:t xml:space="preserve"> </w:t>
      </w:r>
      <w:r w:rsidR="00D10946">
        <w:rPr>
          <w:rFonts w:ascii="Calibri" w:hAnsi="Calibri"/>
          <w:sz w:val="20"/>
          <w:szCs w:val="20"/>
        </w:rPr>
        <w:t>at</w:t>
      </w:r>
      <w:r w:rsidR="005B0CA9">
        <w:rPr>
          <w:rFonts w:ascii="Calibri" w:hAnsi="Calibri"/>
          <w:sz w:val="20"/>
          <w:szCs w:val="20"/>
        </w:rPr>
        <w:t xml:space="preserve"> 9</w:t>
      </w:r>
      <w:r w:rsidR="0032392C">
        <w:rPr>
          <w:rFonts w:ascii="Calibri" w:hAnsi="Calibri"/>
          <w:sz w:val="20"/>
          <w:szCs w:val="20"/>
        </w:rPr>
        <w:t xml:space="preserve">:00 </w:t>
      </w:r>
      <w:r w:rsidR="005B0CA9">
        <w:rPr>
          <w:rFonts w:ascii="Calibri" w:hAnsi="Calibri"/>
          <w:sz w:val="20"/>
          <w:szCs w:val="20"/>
        </w:rPr>
        <w:t>am C</w:t>
      </w:r>
      <w:r w:rsidR="0032392C">
        <w:rPr>
          <w:rFonts w:ascii="Calibri" w:hAnsi="Calibri"/>
          <w:sz w:val="20"/>
          <w:szCs w:val="20"/>
        </w:rPr>
        <w:t>S</w:t>
      </w:r>
      <w:r w:rsidR="005B0CA9">
        <w:rPr>
          <w:rFonts w:ascii="Calibri" w:hAnsi="Calibri"/>
          <w:sz w:val="20"/>
          <w:szCs w:val="20"/>
        </w:rPr>
        <w:t xml:space="preserve">T </w:t>
      </w:r>
    </w:p>
    <w:p w14:paraId="65CB3A4B" w14:textId="56F5D06C" w:rsidR="00D10946" w:rsidRPr="0062705B" w:rsidRDefault="002507AE" w:rsidP="0062705B">
      <w:pPr>
        <w:numPr>
          <w:ilvl w:val="0"/>
          <w:numId w:val="3"/>
        </w:numPr>
        <w:rPr>
          <w:rFonts w:ascii="Calibri" w:hAnsi="Calibri"/>
          <w:sz w:val="20"/>
          <w:szCs w:val="20"/>
        </w:rPr>
      </w:pPr>
      <w:r w:rsidRPr="00D10946">
        <w:rPr>
          <w:rFonts w:ascii="Calibri" w:hAnsi="Calibri"/>
          <w:b/>
          <w:sz w:val="20"/>
          <w:szCs w:val="20"/>
        </w:rPr>
        <w:t>Interview</w:t>
      </w:r>
      <w:r>
        <w:rPr>
          <w:rFonts w:ascii="Calibri" w:hAnsi="Calibri"/>
          <w:sz w:val="20"/>
          <w:szCs w:val="20"/>
        </w:rPr>
        <w:t xml:space="preserve"> with a member of the MMP selection committee</w:t>
      </w:r>
      <w:r w:rsidR="00D10946">
        <w:rPr>
          <w:rFonts w:ascii="Calibri" w:hAnsi="Calibri"/>
          <w:sz w:val="20"/>
          <w:szCs w:val="20"/>
        </w:rPr>
        <w:t xml:space="preserve"> via Zoom (not all applicants will progress to the interview stage). </w:t>
      </w:r>
    </w:p>
    <w:p w14:paraId="3AD0D434" w14:textId="07535341" w:rsidR="00E94600" w:rsidRPr="00CE5829" w:rsidRDefault="002507AE" w:rsidP="00E94600">
      <w:pPr>
        <w:numPr>
          <w:ilvl w:val="0"/>
          <w:numId w:val="3"/>
        </w:numPr>
        <w:rPr>
          <w:rFonts w:ascii="Calibri" w:hAnsi="Calibri"/>
          <w:sz w:val="20"/>
          <w:szCs w:val="20"/>
        </w:rPr>
      </w:pPr>
      <w:r>
        <w:rPr>
          <w:rFonts w:ascii="Calibri" w:hAnsi="Calibri"/>
          <w:sz w:val="20"/>
          <w:szCs w:val="20"/>
        </w:rPr>
        <w:t xml:space="preserve">If selected, </w:t>
      </w:r>
      <w:r w:rsidRPr="00D10946">
        <w:rPr>
          <w:rFonts w:ascii="Calibri" w:hAnsi="Calibri"/>
          <w:b/>
          <w:sz w:val="20"/>
          <w:szCs w:val="20"/>
        </w:rPr>
        <w:t>a</w:t>
      </w:r>
      <w:r w:rsidR="00E94600" w:rsidRPr="00D10946">
        <w:rPr>
          <w:rFonts w:ascii="Calibri" w:hAnsi="Calibri"/>
          <w:b/>
          <w:sz w:val="20"/>
          <w:szCs w:val="20"/>
        </w:rPr>
        <w:t xml:space="preserve">ttend </w:t>
      </w:r>
      <w:r w:rsidR="00D10946" w:rsidRPr="00D10946">
        <w:rPr>
          <w:rFonts w:ascii="Calibri" w:hAnsi="Calibri"/>
          <w:b/>
          <w:sz w:val="20"/>
          <w:szCs w:val="20"/>
        </w:rPr>
        <w:t>the following f</w:t>
      </w:r>
      <w:r w:rsidR="00D10946">
        <w:rPr>
          <w:rFonts w:ascii="Calibri" w:hAnsi="Calibri"/>
          <w:b/>
          <w:sz w:val="20"/>
          <w:szCs w:val="20"/>
        </w:rPr>
        <w:t>our</w:t>
      </w:r>
      <w:r w:rsidR="00D10946" w:rsidRPr="00D10946">
        <w:rPr>
          <w:rFonts w:ascii="Calibri" w:hAnsi="Calibri"/>
          <w:b/>
          <w:sz w:val="20"/>
          <w:szCs w:val="20"/>
        </w:rPr>
        <w:t xml:space="preserve"> trainings:</w:t>
      </w:r>
      <w:r w:rsidR="00E94600" w:rsidRPr="00CE5829">
        <w:rPr>
          <w:rFonts w:ascii="Calibri" w:hAnsi="Calibri"/>
          <w:sz w:val="20"/>
          <w:szCs w:val="20"/>
        </w:rPr>
        <w:t xml:space="preserve"> </w:t>
      </w:r>
    </w:p>
    <w:p w14:paraId="32D43AC0" w14:textId="1105ED5B" w:rsidR="00D10946" w:rsidRDefault="00D10946" w:rsidP="00DE341E">
      <w:pPr>
        <w:numPr>
          <w:ilvl w:val="1"/>
          <w:numId w:val="3"/>
        </w:numPr>
        <w:rPr>
          <w:rFonts w:ascii="Calibri" w:hAnsi="Calibri"/>
          <w:sz w:val="20"/>
          <w:szCs w:val="20"/>
        </w:rPr>
      </w:pPr>
      <w:r>
        <w:rPr>
          <w:rFonts w:ascii="Calibri" w:hAnsi="Calibri"/>
          <w:sz w:val="20"/>
          <w:szCs w:val="20"/>
        </w:rPr>
        <w:t>Orientation &amp; Foundations</w:t>
      </w:r>
      <w:r w:rsidR="0062705B">
        <w:rPr>
          <w:rFonts w:ascii="Calibri" w:hAnsi="Calibri"/>
          <w:sz w:val="20"/>
          <w:szCs w:val="20"/>
        </w:rPr>
        <w:t xml:space="preserve"> of the CCR method</w:t>
      </w:r>
      <w:r>
        <w:rPr>
          <w:rFonts w:ascii="Calibri" w:hAnsi="Calibri"/>
          <w:sz w:val="20"/>
          <w:szCs w:val="20"/>
        </w:rPr>
        <w:t xml:space="preserve">: </w:t>
      </w:r>
    </w:p>
    <w:p w14:paraId="513A77E5" w14:textId="2B4324EF" w:rsidR="00D10946" w:rsidRDefault="0080185B" w:rsidP="00D10946">
      <w:pPr>
        <w:numPr>
          <w:ilvl w:val="2"/>
          <w:numId w:val="3"/>
        </w:numPr>
        <w:rPr>
          <w:rFonts w:ascii="Calibri" w:hAnsi="Calibri"/>
          <w:sz w:val="20"/>
          <w:szCs w:val="20"/>
        </w:rPr>
      </w:pPr>
      <w:r>
        <w:rPr>
          <w:rFonts w:ascii="Calibri" w:hAnsi="Calibri"/>
          <w:sz w:val="20"/>
          <w:szCs w:val="20"/>
        </w:rPr>
        <w:t>Wednesday</w:t>
      </w:r>
      <w:r w:rsidR="00D10946">
        <w:rPr>
          <w:rFonts w:ascii="Calibri" w:hAnsi="Calibri"/>
          <w:sz w:val="20"/>
          <w:szCs w:val="20"/>
        </w:rPr>
        <w:t xml:space="preserve">, </w:t>
      </w:r>
      <w:r>
        <w:rPr>
          <w:rFonts w:ascii="Calibri" w:hAnsi="Calibri"/>
          <w:sz w:val="20"/>
          <w:szCs w:val="20"/>
        </w:rPr>
        <w:t>April 24</w:t>
      </w:r>
      <w:r w:rsidR="00D10946">
        <w:rPr>
          <w:rFonts w:ascii="Calibri" w:hAnsi="Calibri"/>
          <w:sz w:val="20"/>
          <w:szCs w:val="20"/>
        </w:rPr>
        <w:t>, 2024 from 1:00 p.m. to 5:00 p.m</w:t>
      </w:r>
      <w:r w:rsidR="00D10946" w:rsidRPr="00D10946">
        <w:rPr>
          <w:rFonts w:ascii="Calibri" w:hAnsi="Calibri"/>
          <w:b/>
          <w:sz w:val="20"/>
          <w:szCs w:val="20"/>
        </w:rPr>
        <w:t>. in person at CCR’s office in the Loop</w:t>
      </w:r>
      <w:r w:rsidR="0062705B">
        <w:rPr>
          <w:rFonts w:ascii="Calibri" w:hAnsi="Calibri"/>
          <w:b/>
          <w:sz w:val="20"/>
          <w:szCs w:val="20"/>
        </w:rPr>
        <w:t xml:space="preserve"> </w:t>
      </w:r>
      <w:r w:rsidR="0062705B" w:rsidRPr="0062705B">
        <w:rPr>
          <w:rFonts w:ascii="Calibri" w:hAnsi="Calibri"/>
          <w:sz w:val="20"/>
          <w:szCs w:val="20"/>
        </w:rPr>
        <w:t>(</w:t>
      </w:r>
      <w:r w:rsidR="0062705B">
        <w:rPr>
          <w:rFonts w:ascii="Calibri" w:hAnsi="Calibri"/>
          <w:sz w:val="20"/>
          <w:szCs w:val="20"/>
        </w:rPr>
        <w:t>O</w:t>
      </w:r>
      <w:r w:rsidR="0062705B" w:rsidRPr="0062705B">
        <w:rPr>
          <w:rFonts w:ascii="Calibri" w:hAnsi="Calibri"/>
          <w:sz w:val="20"/>
          <w:szCs w:val="20"/>
        </w:rPr>
        <w:t>rientation)</w:t>
      </w:r>
    </w:p>
    <w:p w14:paraId="302223B4" w14:textId="3105563C" w:rsidR="00DE341E" w:rsidRDefault="00842371" w:rsidP="00D10946">
      <w:pPr>
        <w:numPr>
          <w:ilvl w:val="2"/>
          <w:numId w:val="3"/>
        </w:numPr>
        <w:rPr>
          <w:rFonts w:ascii="Calibri" w:hAnsi="Calibri"/>
          <w:sz w:val="20"/>
          <w:szCs w:val="20"/>
        </w:rPr>
      </w:pPr>
      <w:r>
        <w:rPr>
          <w:rFonts w:ascii="Calibri" w:hAnsi="Calibri"/>
          <w:sz w:val="20"/>
          <w:szCs w:val="20"/>
        </w:rPr>
        <w:t>T</w:t>
      </w:r>
      <w:r w:rsidR="0080185B">
        <w:rPr>
          <w:rFonts w:ascii="Calibri" w:hAnsi="Calibri"/>
          <w:sz w:val="20"/>
          <w:szCs w:val="20"/>
        </w:rPr>
        <w:t>hursday</w:t>
      </w:r>
      <w:r>
        <w:rPr>
          <w:rFonts w:ascii="Calibri" w:hAnsi="Calibri"/>
          <w:sz w:val="20"/>
          <w:szCs w:val="20"/>
        </w:rPr>
        <w:t xml:space="preserve">, </w:t>
      </w:r>
      <w:r w:rsidR="0080185B">
        <w:rPr>
          <w:rFonts w:ascii="Calibri" w:hAnsi="Calibri"/>
          <w:sz w:val="20"/>
          <w:szCs w:val="20"/>
        </w:rPr>
        <w:t>April 25</w:t>
      </w:r>
      <w:r w:rsidR="00DE341E">
        <w:rPr>
          <w:rFonts w:ascii="Calibri" w:hAnsi="Calibri"/>
          <w:sz w:val="20"/>
          <w:szCs w:val="20"/>
        </w:rPr>
        <w:t xml:space="preserve">, </w:t>
      </w:r>
      <w:r w:rsidR="00372038">
        <w:rPr>
          <w:rFonts w:ascii="Calibri" w:hAnsi="Calibri"/>
          <w:sz w:val="20"/>
          <w:szCs w:val="20"/>
        </w:rPr>
        <w:t>202</w:t>
      </w:r>
      <w:r w:rsidR="00D10946">
        <w:rPr>
          <w:rFonts w:ascii="Calibri" w:hAnsi="Calibri"/>
          <w:sz w:val="20"/>
          <w:szCs w:val="20"/>
        </w:rPr>
        <w:t>4 from 9:00 a.m. to 1:00 p.m. via Zoom</w:t>
      </w:r>
      <w:r w:rsidR="00DE341E">
        <w:rPr>
          <w:rFonts w:ascii="Calibri" w:hAnsi="Calibri"/>
          <w:sz w:val="20"/>
          <w:szCs w:val="20"/>
        </w:rPr>
        <w:t xml:space="preserve"> </w:t>
      </w:r>
      <w:r w:rsidR="0062705B">
        <w:rPr>
          <w:rFonts w:ascii="Calibri" w:hAnsi="Calibri"/>
          <w:sz w:val="20"/>
          <w:szCs w:val="20"/>
        </w:rPr>
        <w:t>(Foundations)</w:t>
      </w:r>
    </w:p>
    <w:p w14:paraId="06400311" w14:textId="77777777" w:rsidR="00D10946" w:rsidRDefault="00D10946" w:rsidP="00DE341E">
      <w:pPr>
        <w:numPr>
          <w:ilvl w:val="1"/>
          <w:numId w:val="3"/>
        </w:numPr>
        <w:rPr>
          <w:rFonts w:ascii="Calibri" w:hAnsi="Calibri"/>
          <w:sz w:val="20"/>
          <w:szCs w:val="20"/>
        </w:rPr>
      </w:pPr>
      <w:r>
        <w:rPr>
          <w:rFonts w:ascii="Calibri" w:hAnsi="Calibri"/>
          <w:sz w:val="20"/>
          <w:szCs w:val="20"/>
        </w:rPr>
        <w:t>Caucus &amp; Agreement Writing</w:t>
      </w:r>
    </w:p>
    <w:p w14:paraId="3A5F0A39" w14:textId="751882A0" w:rsidR="00DE341E" w:rsidRDefault="00D10946" w:rsidP="00D10946">
      <w:pPr>
        <w:numPr>
          <w:ilvl w:val="2"/>
          <w:numId w:val="3"/>
        </w:numPr>
        <w:rPr>
          <w:rFonts w:ascii="Calibri" w:hAnsi="Calibri"/>
          <w:sz w:val="20"/>
          <w:szCs w:val="20"/>
        </w:rPr>
      </w:pPr>
      <w:r>
        <w:rPr>
          <w:rFonts w:ascii="Calibri" w:hAnsi="Calibri"/>
          <w:sz w:val="20"/>
          <w:szCs w:val="20"/>
        </w:rPr>
        <w:t>Tuesday</w:t>
      </w:r>
      <w:r w:rsidR="00842371">
        <w:rPr>
          <w:rFonts w:ascii="Calibri" w:hAnsi="Calibri"/>
          <w:sz w:val="20"/>
          <w:szCs w:val="20"/>
        </w:rPr>
        <w:t xml:space="preserve">, </w:t>
      </w:r>
      <w:r w:rsidR="0080185B">
        <w:rPr>
          <w:rFonts w:ascii="Calibri" w:hAnsi="Calibri"/>
          <w:sz w:val="20"/>
          <w:szCs w:val="20"/>
        </w:rPr>
        <w:t>May 21</w:t>
      </w:r>
      <w:r w:rsidR="00DE341E">
        <w:rPr>
          <w:rFonts w:ascii="Calibri" w:hAnsi="Calibri"/>
          <w:sz w:val="20"/>
          <w:szCs w:val="20"/>
        </w:rPr>
        <w:t xml:space="preserve">, </w:t>
      </w:r>
      <w:r w:rsidR="00372038">
        <w:rPr>
          <w:rFonts w:ascii="Calibri" w:hAnsi="Calibri"/>
          <w:sz w:val="20"/>
          <w:szCs w:val="20"/>
        </w:rPr>
        <w:t>202</w:t>
      </w:r>
      <w:r>
        <w:rPr>
          <w:rFonts w:ascii="Calibri" w:hAnsi="Calibri"/>
          <w:sz w:val="20"/>
          <w:szCs w:val="20"/>
        </w:rPr>
        <w:t>4</w:t>
      </w:r>
      <w:r w:rsidR="00372038">
        <w:rPr>
          <w:rFonts w:ascii="Calibri" w:hAnsi="Calibri"/>
          <w:sz w:val="20"/>
          <w:szCs w:val="20"/>
        </w:rPr>
        <w:t xml:space="preserve"> </w:t>
      </w:r>
      <w:r>
        <w:rPr>
          <w:rFonts w:ascii="Calibri" w:hAnsi="Calibri"/>
          <w:sz w:val="20"/>
          <w:szCs w:val="20"/>
        </w:rPr>
        <w:t>from</w:t>
      </w:r>
      <w:r w:rsidR="00372038">
        <w:rPr>
          <w:rFonts w:ascii="Calibri" w:hAnsi="Calibri"/>
          <w:sz w:val="20"/>
          <w:szCs w:val="20"/>
        </w:rPr>
        <w:t xml:space="preserve"> </w:t>
      </w:r>
      <w:r>
        <w:rPr>
          <w:rFonts w:ascii="Calibri" w:hAnsi="Calibri"/>
          <w:sz w:val="20"/>
          <w:szCs w:val="20"/>
        </w:rPr>
        <w:t>1</w:t>
      </w:r>
      <w:r w:rsidR="00DE341E">
        <w:rPr>
          <w:rFonts w:ascii="Calibri" w:hAnsi="Calibri"/>
          <w:sz w:val="20"/>
          <w:szCs w:val="20"/>
        </w:rPr>
        <w:t xml:space="preserve">:00 – </w:t>
      </w:r>
      <w:r w:rsidR="00842371">
        <w:rPr>
          <w:rFonts w:ascii="Calibri" w:hAnsi="Calibri"/>
          <w:sz w:val="20"/>
          <w:szCs w:val="20"/>
        </w:rPr>
        <w:t>5</w:t>
      </w:r>
      <w:r w:rsidR="00DE341E">
        <w:rPr>
          <w:rFonts w:ascii="Calibri" w:hAnsi="Calibri"/>
          <w:sz w:val="20"/>
          <w:szCs w:val="20"/>
        </w:rPr>
        <w:t xml:space="preserve">:00 p.m. </w:t>
      </w:r>
      <w:r>
        <w:rPr>
          <w:rFonts w:ascii="Calibri" w:hAnsi="Calibri"/>
          <w:sz w:val="20"/>
          <w:szCs w:val="20"/>
        </w:rPr>
        <w:t>via Zoom</w:t>
      </w:r>
    </w:p>
    <w:p w14:paraId="59A25306" w14:textId="77777777" w:rsidR="00D10946" w:rsidRDefault="00D10946" w:rsidP="00DE341E">
      <w:pPr>
        <w:numPr>
          <w:ilvl w:val="1"/>
          <w:numId w:val="3"/>
        </w:numPr>
        <w:rPr>
          <w:rFonts w:ascii="Calibri" w:hAnsi="Calibri"/>
          <w:sz w:val="20"/>
          <w:szCs w:val="20"/>
        </w:rPr>
      </w:pPr>
      <w:r>
        <w:rPr>
          <w:rFonts w:ascii="Calibri" w:hAnsi="Calibri"/>
          <w:sz w:val="20"/>
          <w:szCs w:val="20"/>
        </w:rPr>
        <w:t>Adapted Model Training</w:t>
      </w:r>
    </w:p>
    <w:p w14:paraId="64F0E6CB" w14:textId="4678C332" w:rsidR="00DE341E" w:rsidRDefault="0080185B" w:rsidP="00D10946">
      <w:pPr>
        <w:numPr>
          <w:ilvl w:val="2"/>
          <w:numId w:val="3"/>
        </w:numPr>
        <w:rPr>
          <w:rFonts w:ascii="Calibri" w:hAnsi="Calibri"/>
          <w:sz w:val="20"/>
          <w:szCs w:val="20"/>
        </w:rPr>
      </w:pPr>
      <w:r>
        <w:rPr>
          <w:rFonts w:ascii="Calibri" w:hAnsi="Calibri"/>
          <w:sz w:val="20"/>
          <w:szCs w:val="20"/>
        </w:rPr>
        <w:t>Monday, June 17</w:t>
      </w:r>
      <w:r w:rsidR="00DE341E">
        <w:rPr>
          <w:rFonts w:ascii="Calibri" w:hAnsi="Calibri"/>
          <w:sz w:val="20"/>
          <w:szCs w:val="20"/>
        </w:rPr>
        <w:t xml:space="preserve">, </w:t>
      </w:r>
      <w:r w:rsidR="00372038">
        <w:rPr>
          <w:rFonts w:ascii="Calibri" w:hAnsi="Calibri"/>
          <w:sz w:val="20"/>
          <w:szCs w:val="20"/>
        </w:rPr>
        <w:t>202</w:t>
      </w:r>
      <w:r w:rsidR="00D10946">
        <w:rPr>
          <w:rFonts w:ascii="Calibri" w:hAnsi="Calibri"/>
          <w:sz w:val="20"/>
          <w:szCs w:val="20"/>
        </w:rPr>
        <w:t>4 from</w:t>
      </w:r>
      <w:r w:rsidR="00372038">
        <w:rPr>
          <w:rFonts w:ascii="Calibri" w:hAnsi="Calibri"/>
          <w:sz w:val="20"/>
          <w:szCs w:val="20"/>
        </w:rPr>
        <w:t xml:space="preserve"> </w:t>
      </w:r>
      <w:r w:rsidR="00D10946">
        <w:rPr>
          <w:rFonts w:ascii="Calibri" w:hAnsi="Calibri"/>
          <w:sz w:val="20"/>
          <w:szCs w:val="20"/>
        </w:rPr>
        <w:t>1</w:t>
      </w:r>
      <w:r w:rsidR="00DE341E">
        <w:rPr>
          <w:rFonts w:ascii="Calibri" w:hAnsi="Calibri"/>
          <w:sz w:val="20"/>
          <w:szCs w:val="20"/>
        </w:rPr>
        <w:t xml:space="preserve">:00 – </w:t>
      </w:r>
      <w:r w:rsidR="00842371">
        <w:rPr>
          <w:rFonts w:ascii="Calibri" w:hAnsi="Calibri"/>
          <w:sz w:val="20"/>
          <w:szCs w:val="20"/>
        </w:rPr>
        <w:t>5</w:t>
      </w:r>
      <w:r w:rsidR="00DE341E">
        <w:rPr>
          <w:rFonts w:ascii="Calibri" w:hAnsi="Calibri"/>
          <w:sz w:val="20"/>
          <w:szCs w:val="20"/>
        </w:rPr>
        <w:t xml:space="preserve">:00 p.m. </w:t>
      </w:r>
      <w:r w:rsidR="00D10946">
        <w:rPr>
          <w:rFonts w:ascii="Calibri" w:hAnsi="Calibri"/>
          <w:sz w:val="20"/>
          <w:szCs w:val="20"/>
        </w:rPr>
        <w:t>via Zoom</w:t>
      </w:r>
    </w:p>
    <w:p w14:paraId="052452F5" w14:textId="3528B4CB" w:rsidR="00D10946" w:rsidRDefault="00147863" w:rsidP="00DE341E">
      <w:pPr>
        <w:numPr>
          <w:ilvl w:val="1"/>
          <w:numId w:val="3"/>
        </w:numPr>
        <w:rPr>
          <w:rFonts w:ascii="Calibri" w:hAnsi="Calibri"/>
          <w:sz w:val="20"/>
          <w:szCs w:val="20"/>
        </w:rPr>
      </w:pPr>
      <w:r>
        <w:rPr>
          <w:rFonts w:ascii="Calibri" w:hAnsi="Calibri"/>
          <w:sz w:val="20"/>
          <w:szCs w:val="20"/>
        </w:rPr>
        <w:t xml:space="preserve">Using </w:t>
      </w:r>
      <w:r w:rsidR="00D10946">
        <w:rPr>
          <w:rFonts w:ascii="Calibri" w:hAnsi="Calibri"/>
          <w:sz w:val="20"/>
          <w:szCs w:val="20"/>
        </w:rPr>
        <w:t>Tech &amp; Case Type Review</w:t>
      </w:r>
    </w:p>
    <w:p w14:paraId="3DB0596D" w14:textId="7C27C348" w:rsidR="00147863" w:rsidRPr="0062705B" w:rsidRDefault="0080185B" w:rsidP="00147863">
      <w:pPr>
        <w:numPr>
          <w:ilvl w:val="2"/>
          <w:numId w:val="3"/>
        </w:numPr>
        <w:rPr>
          <w:rFonts w:ascii="Calibri" w:hAnsi="Calibri"/>
          <w:sz w:val="20"/>
          <w:szCs w:val="20"/>
        </w:rPr>
      </w:pPr>
      <w:r>
        <w:rPr>
          <w:rFonts w:ascii="Calibri" w:hAnsi="Calibri"/>
          <w:sz w:val="20"/>
          <w:szCs w:val="20"/>
        </w:rPr>
        <w:t>Thursday, July 25</w:t>
      </w:r>
      <w:r w:rsidR="00D10946">
        <w:rPr>
          <w:rFonts w:ascii="Calibri" w:hAnsi="Calibri"/>
          <w:sz w:val="20"/>
          <w:szCs w:val="20"/>
        </w:rPr>
        <w:t xml:space="preserve">, 2024 from 9:00 a.m. – 1:00 p.m. </w:t>
      </w:r>
      <w:r w:rsidR="00147863" w:rsidRPr="00147863">
        <w:rPr>
          <w:rFonts w:ascii="Calibri" w:hAnsi="Calibri"/>
          <w:b/>
          <w:sz w:val="20"/>
          <w:szCs w:val="20"/>
        </w:rPr>
        <w:t>in person at CCR’s Office in the Loo</w:t>
      </w:r>
      <w:r w:rsidR="0062705B">
        <w:rPr>
          <w:rFonts w:ascii="Calibri" w:hAnsi="Calibri"/>
          <w:b/>
          <w:sz w:val="20"/>
          <w:szCs w:val="20"/>
        </w:rPr>
        <w:t>p</w:t>
      </w:r>
    </w:p>
    <w:p w14:paraId="465745AD" w14:textId="39F710D4" w:rsidR="00147863" w:rsidRPr="0062705B" w:rsidRDefault="009675CB" w:rsidP="0062705B">
      <w:pPr>
        <w:numPr>
          <w:ilvl w:val="0"/>
          <w:numId w:val="3"/>
        </w:numPr>
        <w:rPr>
          <w:rFonts w:ascii="Calibri" w:hAnsi="Calibri"/>
          <w:sz w:val="20"/>
          <w:szCs w:val="20"/>
        </w:rPr>
      </w:pPr>
      <w:r>
        <w:rPr>
          <w:rFonts w:ascii="Calibri" w:hAnsi="Calibri"/>
          <w:b/>
          <w:sz w:val="20"/>
          <w:szCs w:val="20"/>
        </w:rPr>
        <w:t>Engage in</w:t>
      </w:r>
      <w:r w:rsidR="00D10946">
        <w:rPr>
          <w:rFonts w:ascii="Calibri" w:hAnsi="Calibri"/>
          <w:b/>
          <w:sz w:val="20"/>
          <w:szCs w:val="20"/>
        </w:rPr>
        <w:t xml:space="preserve"> weekly</w:t>
      </w:r>
      <w:r w:rsidR="00E94600" w:rsidRPr="009B148D">
        <w:rPr>
          <w:rFonts w:ascii="Calibri" w:hAnsi="Calibri"/>
          <w:b/>
          <w:sz w:val="20"/>
          <w:szCs w:val="20"/>
        </w:rPr>
        <w:t xml:space="preserve"> training simulations</w:t>
      </w:r>
      <w:r w:rsidR="00E94600">
        <w:rPr>
          <w:rFonts w:ascii="Calibri" w:hAnsi="Calibri"/>
          <w:sz w:val="20"/>
          <w:szCs w:val="20"/>
        </w:rPr>
        <w:t xml:space="preserve"> </w:t>
      </w:r>
      <w:r w:rsidR="0062705B" w:rsidRPr="0062705B">
        <w:rPr>
          <w:rFonts w:ascii="Calibri" w:hAnsi="Calibri"/>
          <w:b/>
          <w:sz w:val="20"/>
          <w:szCs w:val="20"/>
        </w:rPr>
        <w:t>via Zoom</w:t>
      </w:r>
      <w:r w:rsidR="0062705B">
        <w:rPr>
          <w:rFonts w:ascii="Calibri" w:hAnsi="Calibri"/>
          <w:sz w:val="20"/>
          <w:szCs w:val="20"/>
        </w:rPr>
        <w:t xml:space="preserve"> </w:t>
      </w:r>
      <w:r w:rsidR="00E94600">
        <w:rPr>
          <w:rFonts w:ascii="Calibri" w:hAnsi="Calibri"/>
          <w:sz w:val="20"/>
          <w:szCs w:val="20"/>
        </w:rPr>
        <w:t xml:space="preserve">with </w:t>
      </w:r>
      <w:r w:rsidR="00372038">
        <w:rPr>
          <w:rFonts w:ascii="Calibri" w:hAnsi="Calibri"/>
          <w:sz w:val="20"/>
          <w:szCs w:val="20"/>
        </w:rPr>
        <w:t xml:space="preserve">your </w:t>
      </w:r>
      <w:r w:rsidR="00842371">
        <w:rPr>
          <w:rFonts w:ascii="Calibri" w:hAnsi="Calibri"/>
          <w:sz w:val="20"/>
          <w:szCs w:val="20"/>
        </w:rPr>
        <w:t xml:space="preserve">mentor and/or </w:t>
      </w:r>
      <w:r w:rsidR="00372038">
        <w:rPr>
          <w:rFonts w:ascii="Calibri" w:hAnsi="Calibri"/>
          <w:sz w:val="20"/>
          <w:szCs w:val="20"/>
        </w:rPr>
        <w:t>cohort</w:t>
      </w:r>
      <w:r w:rsidR="00DE341E">
        <w:rPr>
          <w:rFonts w:ascii="Calibri" w:hAnsi="Calibri"/>
          <w:sz w:val="20"/>
          <w:szCs w:val="20"/>
        </w:rPr>
        <w:t xml:space="preserve"> (</w:t>
      </w:r>
      <w:r w:rsidR="00372038">
        <w:rPr>
          <w:rFonts w:ascii="Calibri" w:hAnsi="Calibri"/>
          <w:sz w:val="20"/>
          <w:szCs w:val="20"/>
        </w:rPr>
        <w:t>approx.</w:t>
      </w:r>
      <w:r w:rsidR="00DE341E">
        <w:rPr>
          <w:rFonts w:ascii="Calibri" w:hAnsi="Calibri"/>
          <w:sz w:val="20"/>
          <w:szCs w:val="20"/>
        </w:rPr>
        <w:t xml:space="preserve"> </w:t>
      </w:r>
      <w:r w:rsidR="0080185B">
        <w:rPr>
          <w:rFonts w:ascii="Calibri" w:hAnsi="Calibri"/>
          <w:sz w:val="20"/>
          <w:szCs w:val="20"/>
        </w:rPr>
        <w:t>3</w:t>
      </w:r>
      <w:r w:rsidR="00DE341E">
        <w:rPr>
          <w:rFonts w:ascii="Calibri" w:hAnsi="Calibri"/>
          <w:sz w:val="20"/>
          <w:szCs w:val="20"/>
        </w:rPr>
        <w:t xml:space="preserve"> – </w:t>
      </w:r>
      <w:r w:rsidR="0080185B">
        <w:rPr>
          <w:rFonts w:ascii="Calibri" w:hAnsi="Calibri"/>
          <w:sz w:val="20"/>
          <w:szCs w:val="20"/>
        </w:rPr>
        <w:t>6</w:t>
      </w:r>
      <w:r w:rsidR="00DE341E">
        <w:rPr>
          <w:rFonts w:ascii="Calibri" w:hAnsi="Calibri"/>
          <w:sz w:val="20"/>
          <w:szCs w:val="20"/>
        </w:rPr>
        <w:t xml:space="preserve"> hours per week</w:t>
      </w:r>
      <w:r w:rsidR="00147863">
        <w:rPr>
          <w:rFonts w:ascii="Calibri" w:hAnsi="Calibri"/>
          <w:sz w:val="20"/>
          <w:szCs w:val="20"/>
        </w:rPr>
        <w:t xml:space="preserve"> starting the </w:t>
      </w:r>
      <w:r w:rsidR="0080185B">
        <w:rPr>
          <w:rFonts w:ascii="Calibri" w:hAnsi="Calibri"/>
          <w:sz w:val="20"/>
          <w:szCs w:val="20"/>
        </w:rPr>
        <w:t xml:space="preserve">week of April 29, </w:t>
      </w:r>
      <w:r w:rsidR="00147863">
        <w:rPr>
          <w:rFonts w:ascii="Calibri" w:hAnsi="Calibri"/>
          <w:sz w:val="20"/>
          <w:szCs w:val="20"/>
        </w:rPr>
        <w:t xml:space="preserve">through the </w:t>
      </w:r>
      <w:r w:rsidR="0080185B">
        <w:rPr>
          <w:rFonts w:ascii="Calibri" w:hAnsi="Calibri"/>
          <w:sz w:val="20"/>
          <w:szCs w:val="20"/>
        </w:rPr>
        <w:t>last week of July</w:t>
      </w:r>
      <w:r w:rsidR="00DE341E">
        <w:rPr>
          <w:rFonts w:ascii="Calibri" w:hAnsi="Calibri"/>
          <w:sz w:val="20"/>
          <w:szCs w:val="20"/>
        </w:rPr>
        <w:t>)</w:t>
      </w:r>
      <w:r w:rsidR="00D10946">
        <w:rPr>
          <w:rFonts w:ascii="Calibri" w:hAnsi="Calibri"/>
          <w:sz w:val="20"/>
          <w:szCs w:val="20"/>
        </w:rPr>
        <w:t>. These are scheduled on your own time and can be completed during weekdays, weekends, or evenings.</w:t>
      </w:r>
    </w:p>
    <w:p w14:paraId="3BB06BC9" w14:textId="755A6571" w:rsidR="00E94600" w:rsidRDefault="00E94600" w:rsidP="00E94600">
      <w:pPr>
        <w:numPr>
          <w:ilvl w:val="0"/>
          <w:numId w:val="3"/>
        </w:numPr>
        <w:rPr>
          <w:rFonts w:ascii="Calibri" w:hAnsi="Calibri"/>
          <w:sz w:val="20"/>
          <w:szCs w:val="20"/>
        </w:rPr>
      </w:pPr>
      <w:r w:rsidRPr="00147863">
        <w:rPr>
          <w:rFonts w:ascii="Calibri" w:hAnsi="Calibri"/>
          <w:b/>
          <w:sz w:val="20"/>
          <w:szCs w:val="20"/>
        </w:rPr>
        <w:t>C</w:t>
      </w:r>
      <w:r w:rsidR="002507AE" w:rsidRPr="00147863">
        <w:rPr>
          <w:rFonts w:ascii="Calibri" w:hAnsi="Calibri"/>
          <w:b/>
          <w:sz w:val="20"/>
          <w:szCs w:val="20"/>
        </w:rPr>
        <w:t>omplet</w:t>
      </w:r>
      <w:r w:rsidR="00147863">
        <w:rPr>
          <w:rFonts w:ascii="Calibri" w:hAnsi="Calibri"/>
          <w:b/>
          <w:sz w:val="20"/>
          <w:szCs w:val="20"/>
        </w:rPr>
        <w:t>e</w:t>
      </w:r>
      <w:r w:rsidR="002507AE" w:rsidRPr="00147863">
        <w:rPr>
          <w:rFonts w:ascii="Calibri" w:hAnsi="Calibri"/>
          <w:b/>
          <w:sz w:val="20"/>
          <w:szCs w:val="20"/>
        </w:rPr>
        <w:t xml:space="preserve"> a </w:t>
      </w:r>
      <w:r w:rsidR="0080185B">
        <w:rPr>
          <w:rFonts w:ascii="Calibri" w:hAnsi="Calibri"/>
          <w:b/>
          <w:sz w:val="20"/>
          <w:szCs w:val="20"/>
        </w:rPr>
        <w:t xml:space="preserve">2-hour </w:t>
      </w:r>
      <w:r w:rsidR="00372038" w:rsidRPr="00147863">
        <w:rPr>
          <w:rFonts w:ascii="Calibri" w:hAnsi="Calibri"/>
          <w:b/>
          <w:sz w:val="20"/>
          <w:szCs w:val="20"/>
        </w:rPr>
        <w:t>c</w:t>
      </w:r>
      <w:r w:rsidRPr="00147863">
        <w:rPr>
          <w:rFonts w:ascii="Calibri" w:hAnsi="Calibri"/>
          <w:b/>
          <w:sz w:val="20"/>
          <w:szCs w:val="20"/>
        </w:rPr>
        <w:t xml:space="preserve">ertification </w:t>
      </w:r>
      <w:r w:rsidR="00372038" w:rsidRPr="00147863">
        <w:rPr>
          <w:rFonts w:ascii="Calibri" w:hAnsi="Calibri"/>
          <w:b/>
          <w:sz w:val="20"/>
          <w:szCs w:val="20"/>
        </w:rPr>
        <w:t>s</w:t>
      </w:r>
      <w:r w:rsidRPr="00147863">
        <w:rPr>
          <w:rFonts w:ascii="Calibri" w:hAnsi="Calibri"/>
          <w:b/>
          <w:sz w:val="20"/>
          <w:szCs w:val="20"/>
        </w:rPr>
        <w:t>imulation</w:t>
      </w:r>
      <w:r>
        <w:rPr>
          <w:rFonts w:ascii="Calibri" w:hAnsi="Calibri"/>
          <w:sz w:val="20"/>
          <w:szCs w:val="20"/>
        </w:rPr>
        <w:t xml:space="preserve"> (expected </w:t>
      </w:r>
      <w:r w:rsidR="0080185B">
        <w:rPr>
          <w:rFonts w:ascii="Calibri" w:hAnsi="Calibri"/>
          <w:sz w:val="20"/>
          <w:szCs w:val="20"/>
        </w:rPr>
        <w:t xml:space="preserve">by </w:t>
      </w:r>
      <w:r w:rsidR="00372038">
        <w:rPr>
          <w:rFonts w:ascii="Calibri" w:hAnsi="Calibri"/>
          <w:sz w:val="20"/>
          <w:szCs w:val="20"/>
        </w:rPr>
        <w:t xml:space="preserve">the week of </w:t>
      </w:r>
      <w:r w:rsidR="0080185B">
        <w:rPr>
          <w:rFonts w:ascii="Calibri" w:hAnsi="Calibri"/>
          <w:sz w:val="20"/>
          <w:szCs w:val="20"/>
        </w:rPr>
        <w:t>July 29</w:t>
      </w:r>
      <w:r w:rsidR="005B0CA9">
        <w:rPr>
          <w:rFonts w:ascii="Calibri" w:hAnsi="Calibri"/>
          <w:sz w:val="20"/>
          <w:szCs w:val="20"/>
        </w:rPr>
        <w:t>, 202</w:t>
      </w:r>
      <w:r w:rsidR="00D10946">
        <w:rPr>
          <w:rFonts w:ascii="Calibri" w:hAnsi="Calibri"/>
          <w:sz w:val="20"/>
          <w:szCs w:val="20"/>
        </w:rPr>
        <w:t>4</w:t>
      </w:r>
      <w:r>
        <w:rPr>
          <w:rFonts w:ascii="Calibri" w:hAnsi="Calibri"/>
          <w:sz w:val="20"/>
          <w:szCs w:val="20"/>
        </w:rPr>
        <w:t>)</w:t>
      </w:r>
    </w:p>
    <w:p w14:paraId="7584FC97" w14:textId="71E6F38A" w:rsidR="00147863" w:rsidRPr="00147863" w:rsidRDefault="00147863" w:rsidP="00147863">
      <w:pPr>
        <w:pStyle w:val="ListParagraph"/>
        <w:numPr>
          <w:ilvl w:val="1"/>
          <w:numId w:val="3"/>
        </w:numPr>
        <w:rPr>
          <w:rFonts w:ascii="Calibri" w:hAnsi="Calibri"/>
          <w:sz w:val="20"/>
          <w:szCs w:val="20"/>
        </w:rPr>
      </w:pPr>
      <w:r w:rsidRPr="00147863">
        <w:rPr>
          <w:rFonts w:ascii="Calibri" w:hAnsi="Calibri"/>
          <w:sz w:val="20"/>
          <w:szCs w:val="20"/>
        </w:rPr>
        <w:t xml:space="preserve">CCR Volunteer Mediators are trained, mentored and certified using a performance-based evaluation standard. In order to become certified as a CCR mediator, prospective volunteers must be able to demonstrate a master skill level in the CCR Mediation Model. </w:t>
      </w:r>
    </w:p>
    <w:p w14:paraId="325BBC33" w14:textId="77777777" w:rsidR="00147863" w:rsidRDefault="00E94600" w:rsidP="00147863">
      <w:pPr>
        <w:numPr>
          <w:ilvl w:val="1"/>
          <w:numId w:val="3"/>
        </w:numPr>
        <w:rPr>
          <w:rFonts w:ascii="Calibri" w:hAnsi="Calibri"/>
          <w:sz w:val="20"/>
          <w:szCs w:val="20"/>
        </w:rPr>
      </w:pPr>
      <w:r>
        <w:rPr>
          <w:rFonts w:ascii="Calibri" w:hAnsi="Calibri"/>
          <w:sz w:val="20"/>
          <w:szCs w:val="20"/>
        </w:rPr>
        <w:t xml:space="preserve">Live mediations begin </w:t>
      </w:r>
      <w:r w:rsidR="002507AE">
        <w:rPr>
          <w:rFonts w:ascii="Calibri" w:hAnsi="Calibri"/>
          <w:sz w:val="20"/>
          <w:szCs w:val="20"/>
        </w:rPr>
        <w:t xml:space="preserve">after </w:t>
      </w:r>
      <w:r>
        <w:rPr>
          <w:rFonts w:ascii="Calibri" w:hAnsi="Calibri"/>
          <w:sz w:val="20"/>
          <w:szCs w:val="20"/>
        </w:rPr>
        <w:t xml:space="preserve">one </w:t>
      </w:r>
      <w:r w:rsidR="00816428">
        <w:rPr>
          <w:rFonts w:ascii="Calibri" w:hAnsi="Calibri"/>
          <w:sz w:val="20"/>
          <w:szCs w:val="20"/>
        </w:rPr>
        <w:t>certifies</w:t>
      </w:r>
      <w:r w:rsidR="00147863">
        <w:rPr>
          <w:rFonts w:ascii="Calibri" w:hAnsi="Calibri"/>
          <w:sz w:val="20"/>
          <w:szCs w:val="20"/>
        </w:rPr>
        <w:t xml:space="preserve">. </w:t>
      </w:r>
    </w:p>
    <w:p w14:paraId="7A23D635" w14:textId="79C64C1B" w:rsidR="00E94600" w:rsidRDefault="00147863" w:rsidP="00147863">
      <w:pPr>
        <w:numPr>
          <w:ilvl w:val="0"/>
          <w:numId w:val="3"/>
        </w:numPr>
        <w:rPr>
          <w:rFonts w:ascii="Calibri" w:hAnsi="Calibri"/>
          <w:sz w:val="20"/>
          <w:szCs w:val="20"/>
        </w:rPr>
      </w:pPr>
      <w:r w:rsidRPr="00147863">
        <w:rPr>
          <w:rFonts w:ascii="Calibri" w:hAnsi="Calibri"/>
          <w:b/>
          <w:sz w:val="20"/>
          <w:szCs w:val="20"/>
        </w:rPr>
        <w:t xml:space="preserve">MMP graduates are expected to </w:t>
      </w:r>
      <w:r w:rsidR="0062705B">
        <w:rPr>
          <w:rFonts w:ascii="Calibri" w:hAnsi="Calibri"/>
          <w:b/>
          <w:sz w:val="20"/>
          <w:szCs w:val="20"/>
        </w:rPr>
        <w:t xml:space="preserve">volunteer a minimum of </w:t>
      </w:r>
      <w:r w:rsidRPr="00147863">
        <w:rPr>
          <w:rFonts w:ascii="Calibri" w:hAnsi="Calibri"/>
          <w:b/>
          <w:sz w:val="20"/>
          <w:szCs w:val="20"/>
        </w:rPr>
        <w:t>2 times per month for a period of 18 months after certification.</w:t>
      </w:r>
    </w:p>
    <w:p w14:paraId="32612D5D" w14:textId="4F20FEE8" w:rsidR="0062705B" w:rsidRDefault="00E94600" w:rsidP="0062705B">
      <w:pPr>
        <w:tabs>
          <w:tab w:val="left" w:pos="3465"/>
        </w:tabs>
        <w:rPr>
          <w:rFonts w:ascii="Calibri" w:hAnsi="Calibri"/>
          <w:sz w:val="20"/>
          <w:szCs w:val="20"/>
        </w:rPr>
      </w:pPr>
      <w:r>
        <w:rPr>
          <w:rFonts w:ascii="Calibri" w:hAnsi="Calibri"/>
          <w:sz w:val="20"/>
          <w:szCs w:val="20"/>
        </w:rPr>
        <w:tab/>
      </w:r>
    </w:p>
    <w:p w14:paraId="3FDFE745" w14:textId="77777777" w:rsidR="00374921" w:rsidRPr="0062705B" w:rsidRDefault="00374921" w:rsidP="0062705B">
      <w:pPr>
        <w:tabs>
          <w:tab w:val="left" w:pos="3465"/>
        </w:tabs>
        <w:rPr>
          <w:rFonts w:ascii="Calibri" w:hAnsi="Calibri"/>
          <w:sz w:val="20"/>
          <w:szCs w:val="20"/>
        </w:rPr>
      </w:pPr>
    </w:p>
    <w:p w14:paraId="55161C8E" w14:textId="77777777" w:rsidR="0062705B" w:rsidRDefault="0062705B" w:rsidP="0062705B">
      <w:pPr>
        <w:jc w:val="center"/>
        <w:rPr>
          <w:rFonts w:ascii="Calibri" w:hAnsi="Calibri"/>
          <w:b/>
          <w:sz w:val="20"/>
          <w:szCs w:val="20"/>
        </w:rPr>
      </w:pPr>
      <w:r>
        <w:rPr>
          <w:rFonts w:ascii="Calibri" w:hAnsi="Calibri"/>
          <w:b/>
          <w:noProof/>
          <w:sz w:val="22"/>
          <w:szCs w:val="22"/>
          <w:u w:val="single"/>
        </w:rPr>
        <mc:AlternateContent>
          <mc:Choice Requires="wps">
            <w:drawing>
              <wp:anchor distT="0" distB="0" distL="114300" distR="114300" simplePos="0" relativeHeight="251672576" behindDoc="0" locked="0" layoutInCell="1" allowOverlap="1" wp14:anchorId="0CDE5B5C" wp14:editId="4963884D">
                <wp:simplePos x="0" y="0"/>
                <wp:positionH relativeFrom="column">
                  <wp:align>center</wp:align>
                </wp:positionH>
                <wp:positionV relativeFrom="paragraph">
                  <wp:posOffset>0</wp:posOffset>
                </wp:positionV>
                <wp:extent cx="5953760" cy="287020"/>
                <wp:effectExtent l="9525" t="9525" r="8890" b="825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87020"/>
                        </a:xfrm>
                        <a:prstGeom prst="rect">
                          <a:avLst/>
                        </a:prstGeom>
                        <a:solidFill>
                          <a:srgbClr val="FFFFFF"/>
                        </a:solidFill>
                        <a:ln w="9525">
                          <a:solidFill>
                            <a:srgbClr val="000000"/>
                          </a:solidFill>
                          <a:miter lim="800000"/>
                          <a:headEnd/>
                          <a:tailEnd/>
                        </a:ln>
                      </wps:spPr>
                      <wps:txbx>
                        <w:txbxContent>
                          <w:p w14:paraId="532AF761" w14:textId="77777777" w:rsidR="0062705B" w:rsidRPr="0074577B" w:rsidRDefault="0062705B" w:rsidP="0062705B">
                            <w:pPr>
                              <w:jc w:val="center"/>
                              <w:rPr>
                                <w:rFonts w:ascii="Calibri" w:hAnsi="Calibri"/>
                                <w:b/>
                              </w:rPr>
                            </w:pPr>
                            <w:r>
                              <w:rPr>
                                <w:rFonts w:ascii="Calibri" w:hAnsi="Calibri"/>
                                <w:b/>
                              </w:rPr>
                              <w:t>Pre-Requisites for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DE5B5C" id="Text Box 14" o:spid="_x0000_s1027" type="#_x0000_t202" style="position:absolute;left:0;text-align:left;margin-left:0;margin-top:0;width:468.8pt;height:22.6pt;z-index:2516725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">
                <v:textbox style="mso-fit-shape-to-text:t">
                  <w:txbxContent>
                    <w:p w14:paraId="532AF761" w14:textId="77777777" w:rsidR="0062705B" w:rsidRPr="0074577B" w:rsidRDefault="0062705B" w:rsidP="0062705B">
                      <w:pPr>
                        <w:jc w:val="center"/>
                        <w:rPr>
                          <w:rFonts w:ascii="Calibri" w:hAnsi="Calibri"/>
                          <w:b/>
                        </w:rPr>
                      </w:pPr>
                      <w:r>
                        <w:rPr>
                          <w:rFonts w:ascii="Calibri" w:hAnsi="Calibri"/>
                          <w:b/>
                        </w:rPr>
                        <w:t>Pre-Requisites for Application</w:t>
                      </w:r>
                    </w:p>
                  </w:txbxContent>
                </v:textbox>
              </v:shape>
            </w:pict>
          </mc:Fallback>
        </mc:AlternateContent>
      </w:r>
    </w:p>
    <w:p w14:paraId="6670D711" w14:textId="3E4F3989" w:rsidR="0062705B" w:rsidRPr="001A7B8C" w:rsidRDefault="0062705B" w:rsidP="001A7B8C">
      <w:pPr>
        <w:rPr>
          <w:rFonts w:ascii="Calibri" w:hAnsi="Calibri"/>
          <w:b/>
          <w:sz w:val="20"/>
          <w:szCs w:val="20"/>
        </w:rPr>
      </w:pPr>
      <w:r w:rsidRPr="008B0007">
        <w:rPr>
          <w:rFonts w:ascii="Calibri" w:hAnsi="Calibri"/>
          <w:b/>
          <w:sz w:val="20"/>
          <w:szCs w:val="20"/>
        </w:rPr>
        <w:t>Orientation Session</w:t>
      </w:r>
    </w:p>
    <w:p w14:paraId="11F79FBD" w14:textId="77777777" w:rsidR="0062705B" w:rsidRDefault="0062705B" w:rsidP="0062705B">
      <w:pPr>
        <w:rPr>
          <w:rFonts w:ascii="Calibri" w:hAnsi="Calibri"/>
          <w:b/>
          <w:sz w:val="20"/>
          <w:szCs w:val="20"/>
        </w:rPr>
      </w:pPr>
      <w:r>
        <w:rPr>
          <w:rFonts w:ascii="Calibri" w:hAnsi="Calibri"/>
          <w:b/>
          <w:sz w:val="20"/>
          <w:szCs w:val="20"/>
        </w:rPr>
        <w:t>Informational Sessions</w:t>
      </w:r>
    </w:p>
    <w:p w14:paraId="63B7D319" w14:textId="36526939" w:rsidR="0062705B" w:rsidRDefault="0062705B" w:rsidP="0062705B">
      <w:pPr>
        <w:rPr>
          <w:rFonts w:ascii="Calibri" w:hAnsi="Calibri"/>
          <w:sz w:val="20"/>
          <w:szCs w:val="20"/>
        </w:rPr>
      </w:pPr>
      <w:r>
        <w:rPr>
          <w:rFonts w:ascii="Calibri" w:hAnsi="Calibri"/>
          <w:sz w:val="20"/>
          <w:szCs w:val="20"/>
        </w:rPr>
        <w:t>Attendance at one of these sessions is required so that you can learn the facets of the program in greater de</w:t>
      </w:r>
      <w:r w:rsidR="007570D3">
        <w:rPr>
          <w:rFonts w:ascii="Calibri" w:hAnsi="Calibri"/>
          <w:sz w:val="20"/>
          <w:szCs w:val="20"/>
        </w:rPr>
        <w:t>tail</w:t>
      </w:r>
      <w:r>
        <w:rPr>
          <w:rFonts w:ascii="Calibri" w:hAnsi="Calibri"/>
          <w:sz w:val="20"/>
          <w:szCs w:val="20"/>
        </w:rPr>
        <w:t>, ask questions, and make an informed choice about whether the program is right for your interests and pre-existing scheduling commitments.</w:t>
      </w:r>
      <w:r w:rsidRPr="002F15E5">
        <w:rPr>
          <w:rFonts w:ascii="Calibri" w:hAnsi="Calibri"/>
          <w:sz w:val="20"/>
          <w:szCs w:val="20"/>
        </w:rPr>
        <w:t xml:space="preserve"> </w:t>
      </w:r>
    </w:p>
    <w:p w14:paraId="1E2A6430" w14:textId="77777777" w:rsidR="0062705B" w:rsidRDefault="0062705B" w:rsidP="0062705B">
      <w:pPr>
        <w:rPr>
          <w:rFonts w:ascii="Calibri" w:hAnsi="Calibri"/>
          <w:b/>
          <w:sz w:val="20"/>
          <w:szCs w:val="20"/>
        </w:rPr>
      </w:pPr>
    </w:p>
    <w:p w14:paraId="5B5253D0" w14:textId="24AC57B6" w:rsidR="0062705B" w:rsidRPr="008B0007" w:rsidRDefault="0062705B" w:rsidP="0062705B">
      <w:pPr>
        <w:rPr>
          <w:rFonts w:ascii="Calibri" w:hAnsi="Calibri"/>
          <w:b/>
          <w:sz w:val="20"/>
          <w:szCs w:val="20"/>
        </w:rPr>
      </w:pPr>
      <w:r>
        <w:rPr>
          <w:rFonts w:ascii="Calibri" w:hAnsi="Calibri"/>
          <w:b/>
          <w:sz w:val="20"/>
          <w:szCs w:val="20"/>
        </w:rPr>
        <w:lastRenderedPageBreak/>
        <w:t>Pre-Training Requirement</w:t>
      </w:r>
    </w:p>
    <w:p w14:paraId="68551DA3" w14:textId="1526C820" w:rsidR="0062705B" w:rsidRDefault="0062705B" w:rsidP="0062705B">
      <w:pPr>
        <w:rPr>
          <w:rFonts w:ascii="Calibri" w:hAnsi="Calibri"/>
          <w:sz w:val="20"/>
          <w:szCs w:val="20"/>
        </w:rPr>
      </w:pPr>
      <w:r>
        <w:rPr>
          <w:rFonts w:ascii="Calibri" w:hAnsi="Calibri"/>
          <w:sz w:val="20"/>
          <w:szCs w:val="20"/>
        </w:rPr>
        <w:t>Applicants to the MMP must have completed a 40-hour Mediation Skills Training (MST) program no more than 2</w:t>
      </w:r>
      <w:r w:rsidR="001A7B8C">
        <w:rPr>
          <w:rFonts w:ascii="Calibri" w:hAnsi="Calibri"/>
          <w:sz w:val="20"/>
          <w:szCs w:val="20"/>
        </w:rPr>
        <w:t>-3</w:t>
      </w:r>
      <w:r>
        <w:rPr>
          <w:rFonts w:ascii="Calibri" w:hAnsi="Calibri"/>
          <w:sz w:val="20"/>
          <w:szCs w:val="20"/>
        </w:rPr>
        <w:t xml:space="preserve"> years prior to applying. This can be </w:t>
      </w:r>
      <w:r w:rsidR="001A7B8C">
        <w:rPr>
          <w:rFonts w:ascii="Calibri" w:hAnsi="Calibri"/>
          <w:sz w:val="20"/>
          <w:szCs w:val="20"/>
        </w:rPr>
        <w:t>achieved</w:t>
      </w:r>
      <w:r>
        <w:rPr>
          <w:rFonts w:ascii="Calibri" w:hAnsi="Calibri"/>
          <w:sz w:val="20"/>
          <w:szCs w:val="20"/>
        </w:rPr>
        <w:t xml:space="preserve"> </w:t>
      </w:r>
      <w:r w:rsidR="001A7B8C">
        <w:rPr>
          <w:rFonts w:ascii="Calibri" w:hAnsi="Calibri"/>
          <w:sz w:val="20"/>
          <w:szCs w:val="20"/>
        </w:rPr>
        <w:t>at any</w:t>
      </w:r>
      <w:r>
        <w:rPr>
          <w:rFonts w:ascii="Calibri" w:hAnsi="Calibri"/>
          <w:sz w:val="20"/>
          <w:szCs w:val="20"/>
        </w:rPr>
        <w:t xml:space="preserve"> organization on the Circuit Court of Cook County’s approved list (that list appears below).</w:t>
      </w:r>
    </w:p>
    <w:p w14:paraId="5FA76D35" w14:textId="453B697C" w:rsidR="0062705B" w:rsidRDefault="0062705B" w:rsidP="0062705B">
      <w:pPr>
        <w:pStyle w:val="ListParagraph"/>
        <w:numPr>
          <w:ilvl w:val="0"/>
          <w:numId w:val="8"/>
        </w:numPr>
        <w:rPr>
          <w:rFonts w:ascii="Calibri" w:hAnsi="Calibri"/>
          <w:sz w:val="20"/>
          <w:szCs w:val="20"/>
        </w:rPr>
      </w:pPr>
      <w:r>
        <w:rPr>
          <w:rFonts w:ascii="Calibri" w:hAnsi="Calibri"/>
          <w:sz w:val="20"/>
          <w:szCs w:val="20"/>
        </w:rPr>
        <w:t>If you have completed an approved MST within the last 2 years, you</w:t>
      </w:r>
      <w:r w:rsidR="00072686">
        <w:rPr>
          <w:rFonts w:ascii="Calibri" w:hAnsi="Calibri"/>
          <w:sz w:val="20"/>
          <w:szCs w:val="20"/>
        </w:rPr>
        <w:t xml:space="preserve"> are qualified to</w:t>
      </w:r>
      <w:r>
        <w:rPr>
          <w:rFonts w:ascii="Calibri" w:hAnsi="Calibri"/>
          <w:sz w:val="20"/>
          <w:szCs w:val="20"/>
        </w:rPr>
        <w:t xml:space="preserve"> apply to the MMP</w:t>
      </w:r>
    </w:p>
    <w:p w14:paraId="1128FF99" w14:textId="08A3CBFB" w:rsidR="0062705B" w:rsidRDefault="0062705B" w:rsidP="0062705B">
      <w:pPr>
        <w:pStyle w:val="ListParagraph"/>
        <w:numPr>
          <w:ilvl w:val="0"/>
          <w:numId w:val="8"/>
        </w:numPr>
        <w:rPr>
          <w:rFonts w:ascii="Calibri" w:hAnsi="Calibri"/>
          <w:sz w:val="20"/>
          <w:szCs w:val="20"/>
        </w:rPr>
      </w:pPr>
      <w:r>
        <w:rPr>
          <w:rFonts w:ascii="Calibri" w:hAnsi="Calibri"/>
          <w:sz w:val="20"/>
          <w:szCs w:val="20"/>
        </w:rPr>
        <w:t>If you have taken an approved MST within the last 2-3 years, please contact Israel Putnam, Volunteer Director, to discuss your individual circumstances</w:t>
      </w:r>
    </w:p>
    <w:p w14:paraId="6D303FE7" w14:textId="24E0DB78" w:rsidR="0062705B" w:rsidRDefault="0062705B" w:rsidP="0062705B">
      <w:pPr>
        <w:pStyle w:val="ListParagraph"/>
        <w:numPr>
          <w:ilvl w:val="0"/>
          <w:numId w:val="8"/>
        </w:numPr>
        <w:rPr>
          <w:rFonts w:ascii="Calibri" w:hAnsi="Calibri"/>
          <w:sz w:val="20"/>
          <w:szCs w:val="20"/>
        </w:rPr>
      </w:pPr>
      <w:r>
        <w:rPr>
          <w:rFonts w:ascii="Calibri" w:hAnsi="Calibri"/>
          <w:sz w:val="20"/>
          <w:szCs w:val="20"/>
        </w:rPr>
        <w:t>If it has been longer than 3 years since your approved MST, you must take a new approved MST prior to applying for the MMP</w:t>
      </w:r>
    </w:p>
    <w:p w14:paraId="63B3ED4C" w14:textId="5D2B9248" w:rsidR="0062705B" w:rsidRDefault="0062705B" w:rsidP="0062705B">
      <w:pPr>
        <w:pStyle w:val="ListParagraph"/>
        <w:numPr>
          <w:ilvl w:val="0"/>
          <w:numId w:val="8"/>
        </w:numPr>
        <w:rPr>
          <w:rFonts w:ascii="Calibri" w:hAnsi="Calibri"/>
          <w:sz w:val="20"/>
          <w:szCs w:val="20"/>
        </w:rPr>
      </w:pPr>
      <w:r>
        <w:rPr>
          <w:rFonts w:ascii="Calibri" w:hAnsi="Calibri"/>
          <w:sz w:val="20"/>
          <w:szCs w:val="20"/>
        </w:rPr>
        <w:t xml:space="preserve">If you need to take an approved MST, please </w:t>
      </w:r>
      <w:hyperlink r:id="rId9" w:history="1">
        <w:r w:rsidRPr="0062705B">
          <w:rPr>
            <w:rStyle w:val="Hyperlink"/>
            <w:rFonts w:ascii="Calibri" w:hAnsi="Calibri"/>
            <w:sz w:val="20"/>
            <w:szCs w:val="20"/>
          </w:rPr>
          <w:t>see our website</w:t>
        </w:r>
      </w:hyperlink>
      <w:r>
        <w:rPr>
          <w:rFonts w:ascii="Calibri" w:hAnsi="Calibri"/>
          <w:sz w:val="20"/>
          <w:szCs w:val="20"/>
        </w:rPr>
        <w:t xml:space="preserve"> for training dates and registration opportunities with CCR. You will need to apply to the MMP after this training is completed</w:t>
      </w:r>
    </w:p>
    <w:p w14:paraId="2166EF47" w14:textId="77777777" w:rsidR="0062705B" w:rsidRDefault="0062705B" w:rsidP="0062705B">
      <w:pPr>
        <w:jc w:val="center"/>
        <w:rPr>
          <w:rFonts w:ascii="Calibri" w:hAnsi="Calibri"/>
          <w:b/>
          <w:sz w:val="20"/>
          <w:szCs w:val="20"/>
        </w:rPr>
      </w:pPr>
    </w:p>
    <w:p w14:paraId="76A01E1E" w14:textId="348AC65A" w:rsidR="0062705B" w:rsidRDefault="0062705B" w:rsidP="0062705B">
      <w:pPr>
        <w:jc w:val="center"/>
        <w:rPr>
          <w:rFonts w:ascii="Calibri" w:hAnsi="Calibri"/>
          <w:b/>
          <w:sz w:val="20"/>
          <w:szCs w:val="20"/>
        </w:rPr>
      </w:pPr>
      <w:r>
        <w:rPr>
          <w:rFonts w:ascii="Calibri" w:hAnsi="Calibri"/>
          <w:b/>
          <w:sz w:val="20"/>
          <w:szCs w:val="20"/>
        </w:rPr>
        <w:t>Circuit Court of Cook County Approved Trainings</w:t>
      </w:r>
    </w:p>
    <w:tbl>
      <w:tblPr>
        <w:tblW w:w="84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85"/>
        <w:gridCol w:w="4500"/>
      </w:tblGrid>
      <w:tr w:rsidR="0062705B" w:rsidRPr="002F15E5" w14:paraId="6FE43891" w14:textId="77777777" w:rsidTr="00B426CE">
        <w:tc>
          <w:tcPr>
            <w:tcW w:w="3985" w:type="dxa"/>
            <w:shd w:val="clear" w:color="auto" w:fill="FFFFFF"/>
            <w:tcMar>
              <w:top w:w="115" w:type="dxa"/>
              <w:left w:w="115" w:type="dxa"/>
              <w:bottom w:w="115" w:type="dxa"/>
              <w:right w:w="115" w:type="dxa"/>
            </w:tcMar>
            <w:hideMark/>
          </w:tcPr>
          <w:p w14:paraId="77B06253" w14:textId="77777777" w:rsidR="0062705B" w:rsidRDefault="0062705B" w:rsidP="00B426CE">
            <w:pPr>
              <w:shd w:val="clear" w:color="auto" w:fill="FFFFFF"/>
              <w:rPr>
                <w:rFonts w:ascii="Calibri" w:hAnsi="Calibri"/>
                <w:b/>
                <w:bCs/>
                <w:color w:val="0D0D0D"/>
                <w:sz w:val="20"/>
                <w:szCs w:val="20"/>
              </w:rPr>
            </w:pPr>
            <w:r>
              <w:rPr>
                <w:rFonts w:ascii="Calibri" w:hAnsi="Calibri"/>
                <w:b/>
                <w:bCs/>
                <w:color w:val="0D0D0D"/>
                <w:sz w:val="20"/>
                <w:szCs w:val="20"/>
              </w:rPr>
              <w:t>Center for Conflict Resolution</w:t>
            </w:r>
          </w:p>
          <w:p w14:paraId="44B90D0D" w14:textId="77777777" w:rsidR="0062705B" w:rsidRPr="006E0C70" w:rsidRDefault="0062705B" w:rsidP="00B426CE">
            <w:pPr>
              <w:shd w:val="clear" w:color="auto" w:fill="FFFFFF"/>
              <w:rPr>
                <w:rFonts w:ascii="Calibri" w:hAnsi="Calibri"/>
                <w:color w:val="333333"/>
                <w:sz w:val="20"/>
                <w:szCs w:val="20"/>
              </w:rPr>
            </w:pPr>
            <w:r>
              <w:rPr>
                <w:rFonts w:ascii="Calibri" w:hAnsi="Calibri"/>
                <w:color w:val="333333"/>
                <w:sz w:val="20"/>
                <w:szCs w:val="20"/>
              </w:rPr>
              <w:t>Title: “40-Hour Mediation Skills Training”</w:t>
            </w:r>
          </w:p>
        </w:tc>
        <w:tc>
          <w:tcPr>
            <w:tcW w:w="4500" w:type="dxa"/>
            <w:shd w:val="clear" w:color="auto" w:fill="FFFFFF"/>
            <w:tcMar>
              <w:top w:w="115" w:type="dxa"/>
              <w:left w:w="115" w:type="dxa"/>
              <w:bottom w:w="115" w:type="dxa"/>
              <w:right w:w="115" w:type="dxa"/>
            </w:tcMar>
            <w:hideMark/>
          </w:tcPr>
          <w:p w14:paraId="0A369227" w14:textId="77777777" w:rsidR="0062705B" w:rsidRDefault="0062705B" w:rsidP="00B426CE">
            <w:pPr>
              <w:shd w:val="clear" w:color="auto" w:fill="FFFFFF"/>
              <w:rPr>
                <w:rFonts w:ascii="Calibri" w:hAnsi="Calibri"/>
                <w:b/>
                <w:bCs/>
                <w:color w:val="0D0D0D"/>
                <w:sz w:val="20"/>
                <w:szCs w:val="20"/>
              </w:rPr>
            </w:pPr>
            <w:r>
              <w:rPr>
                <w:rFonts w:ascii="Calibri" w:hAnsi="Calibri"/>
                <w:b/>
                <w:bCs/>
                <w:color w:val="0D0D0D"/>
                <w:sz w:val="20"/>
                <w:szCs w:val="20"/>
              </w:rPr>
              <w:t>Dominican University</w:t>
            </w:r>
          </w:p>
          <w:p w14:paraId="6A91A141" w14:textId="77777777" w:rsidR="0062705B" w:rsidRPr="002F15E5" w:rsidRDefault="0062705B" w:rsidP="00B426CE">
            <w:pPr>
              <w:shd w:val="clear" w:color="auto" w:fill="FFFFFF"/>
              <w:rPr>
                <w:rFonts w:ascii="Calibri" w:hAnsi="Calibri"/>
                <w:color w:val="333333"/>
                <w:sz w:val="20"/>
                <w:szCs w:val="20"/>
              </w:rPr>
            </w:pPr>
            <w:r w:rsidRPr="002442F4">
              <w:rPr>
                <w:rFonts w:ascii="Calibri" w:hAnsi="Calibri"/>
                <w:bCs/>
                <w:color w:val="0D0D0D"/>
                <w:sz w:val="20"/>
                <w:szCs w:val="20"/>
              </w:rPr>
              <w:t>Title: Mediation Skills Training</w:t>
            </w:r>
          </w:p>
        </w:tc>
      </w:tr>
      <w:tr w:rsidR="0062705B" w:rsidRPr="002F15E5" w14:paraId="36E7439A" w14:textId="77777777" w:rsidTr="00B426CE">
        <w:tc>
          <w:tcPr>
            <w:tcW w:w="3985" w:type="dxa"/>
            <w:shd w:val="clear" w:color="auto" w:fill="FFFFFF"/>
            <w:tcMar>
              <w:top w:w="115" w:type="dxa"/>
              <w:left w:w="115" w:type="dxa"/>
              <w:bottom w:w="115" w:type="dxa"/>
              <w:right w:w="115" w:type="dxa"/>
            </w:tcMar>
            <w:hideMark/>
          </w:tcPr>
          <w:p w14:paraId="215AF97B"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De Paul University</w:t>
            </w:r>
            <w:r w:rsidRPr="002F15E5">
              <w:rPr>
                <w:rFonts w:ascii="Calibri" w:hAnsi="Calibri"/>
                <w:b/>
                <w:bCs/>
                <w:color w:val="0D0D0D"/>
                <w:sz w:val="20"/>
                <w:szCs w:val="20"/>
              </w:rPr>
              <w:br/>
            </w:r>
            <w:r w:rsidRPr="002F15E5">
              <w:rPr>
                <w:rFonts w:ascii="Calibri" w:hAnsi="Calibri"/>
                <w:color w:val="0D0D0D"/>
                <w:sz w:val="20"/>
                <w:szCs w:val="20"/>
              </w:rPr>
              <w:t xml:space="preserve">College of Law Center </w:t>
            </w:r>
            <w:proofErr w:type="gramStart"/>
            <w:r w:rsidRPr="002F15E5">
              <w:rPr>
                <w:rFonts w:ascii="Calibri" w:hAnsi="Calibri"/>
                <w:color w:val="0D0D0D"/>
                <w:sz w:val="20"/>
                <w:szCs w:val="20"/>
              </w:rPr>
              <w:t>For</w:t>
            </w:r>
            <w:proofErr w:type="gramEnd"/>
            <w:r w:rsidRPr="002F15E5">
              <w:rPr>
                <w:rFonts w:ascii="Calibri" w:hAnsi="Calibri"/>
                <w:color w:val="0D0D0D"/>
                <w:sz w:val="20"/>
                <w:szCs w:val="20"/>
              </w:rPr>
              <w:t xml:space="preserve"> Dispute Resolution</w:t>
            </w:r>
            <w:r w:rsidRPr="002F15E5">
              <w:rPr>
                <w:rFonts w:ascii="Calibri" w:hAnsi="Calibri"/>
                <w:color w:val="0D0D0D"/>
                <w:sz w:val="20"/>
                <w:szCs w:val="20"/>
              </w:rPr>
              <w:br/>
              <w:t>Title: “Mediation Certificate Training Course”</w:t>
            </w:r>
          </w:p>
        </w:tc>
        <w:tc>
          <w:tcPr>
            <w:tcW w:w="4500" w:type="dxa"/>
            <w:shd w:val="clear" w:color="auto" w:fill="FFFFFF"/>
            <w:tcMar>
              <w:top w:w="115" w:type="dxa"/>
              <w:left w:w="115" w:type="dxa"/>
              <w:bottom w:w="115" w:type="dxa"/>
              <w:right w:w="115" w:type="dxa"/>
            </w:tcMar>
            <w:hideMark/>
          </w:tcPr>
          <w:p w14:paraId="3A219F41"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Miller, Andy B Mediation Skills, Inc.</w:t>
            </w:r>
            <w:r w:rsidRPr="002F15E5">
              <w:rPr>
                <w:rFonts w:ascii="Calibri" w:hAnsi="Calibri"/>
                <w:b/>
                <w:bCs/>
                <w:color w:val="0D0D0D"/>
                <w:sz w:val="20"/>
                <w:szCs w:val="20"/>
              </w:rPr>
              <w:br/>
            </w:r>
            <w:r w:rsidRPr="002F15E5">
              <w:rPr>
                <w:rFonts w:ascii="Calibri" w:hAnsi="Calibri"/>
                <w:color w:val="0D0D0D"/>
                <w:sz w:val="20"/>
                <w:szCs w:val="20"/>
              </w:rPr>
              <w:t>Title: A 40-hour Performance Based Mediation Skills Training</w:t>
            </w:r>
          </w:p>
        </w:tc>
      </w:tr>
      <w:tr w:rsidR="0062705B" w:rsidRPr="002F15E5" w14:paraId="370D1206" w14:textId="77777777" w:rsidTr="00B426CE">
        <w:tc>
          <w:tcPr>
            <w:tcW w:w="3985" w:type="dxa"/>
            <w:shd w:val="clear" w:color="auto" w:fill="FFFFFF"/>
            <w:tcMar>
              <w:top w:w="115" w:type="dxa"/>
              <w:left w:w="115" w:type="dxa"/>
              <w:bottom w:w="115" w:type="dxa"/>
              <w:right w:w="115" w:type="dxa"/>
            </w:tcMar>
            <w:hideMark/>
          </w:tcPr>
          <w:p w14:paraId="61192D41"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Dispute Resolutions, Inc.</w:t>
            </w:r>
            <w:r w:rsidRPr="002F15E5">
              <w:rPr>
                <w:rFonts w:ascii="Calibri" w:hAnsi="Calibri"/>
                <w:b/>
                <w:bCs/>
                <w:color w:val="0D0D0D"/>
                <w:sz w:val="20"/>
                <w:szCs w:val="20"/>
              </w:rPr>
              <w:br/>
            </w:r>
            <w:r w:rsidRPr="002F15E5">
              <w:rPr>
                <w:rFonts w:ascii="Calibri" w:hAnsi="Calibri"/>
                <w:color w:val="0D0D0D"/>
                <w:sz w:val="20"/>
                <w:szCs w:val="20"/>
              </w:rPr>
              <w:t>Broward County Bar Association Conference Center</w:t>
            </w:r>
            <w:r w:rsidRPr="002F15E5">
              <w:rPr>
                <w:rFonts w:ascii="Calibri" w:hAnsi="Calibri"/>
                <w:color w:val="0D0D0D"/>
                <w:sz w:val="20"/>
                <w:szCs w:val="20"/>
              </w:rPr>
              <w:br/>
              <w:t>Title: “Circuit Civil Mediation Certification Training”</w:t>
            </w:r>
          </w:p>
        </w:tc>
        <w:tc>
          <w:tcPr>
            <w:tcW w:w="4500" w:type="dxa"/>
            <w:shd w:val="clear" w:color="auto" w:fill="FFFFFF"/>
            <w:tcMar>
              <w:top w:w="115" w:type="dxa"/>
              <w:left w:w="115" w:type="dxa"/>
              <w:bottom w:w="115" w:type="dxa"/>
              <w:right w:w="115" w:type="dxa"/>
            </w:tcMar>
            <w:hideMark/>
          </w:tcPr>
          <w:p w14:paraId="1DEA0D4D"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ICLEF (Indiana Continuing Legal Education Foundation)</w:t>
            </w:r>
            <w:r w:rsidRPr="002F15E5">
              <w:rPr>
                <w:rFonts w:ascii="Calibri" w:hAnsi="Calibri"/>
                <w:b/>
                <w:bCs/>
                <w:color w:val="0D0D0D"/>
                <w:sz w:val="20"/>
                <w:szCs w:val="20"/>
              </w:rPr>
              <w:br/>
            </w:r>
            <w:r w:rsidRPr="002F15E5">
              <w:rPr>
                <w:rFonts w:ascii="Calibri" w:hAnsi="Calibri"/>
                <w:color w:val="0D0D0D"/>
                <w:sz w:val="20"/>
                <w:szCs w:val="20"/>
              </w:rPr>
              <w:t>Title: “Civil Mediation Training”</w:t>
            </w:r>
          </w:p>
        </w:tc>
      </w:tr>
      <w:tr w:rsidR="0062705B" w:rsidRPr="002F15E5" w14:paraId="4C742E77" w14:textId="77777777" w:rsidTr="00B426CE">
        <w:tc>
          <w:tcPr>
            <w:tcW w:w="3985" w:type="dxa"/>
            <w:shd w:val="clear" w:color="auto" w:fill="FFFFFF"/>
            <w:tcMar>
              <w:top w:w="115" w:type="dxa"/>
              <w:left w:w="115" w:type="dxa"/>
              <w:bottom w:w="115" w:type="dxa"/>
              <w:right w:w="115" w:type="dxa"/>
            </w:tcMar>
            <w:hideMark/>
          </w:tcPr>
          <w:p w14:paraId="0B793BDC"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Harvard Law School</w:t>
            </w:r>
            <w:r w:rsidRPr="002F15E5">
              <w:rPr>
                <w:rFonts w:ascii="Calibri" w:hAnsi="Calibri"/>
                <w:b/>
                <w:bCs/>
                <w:color w:val="0D0D0D"/>
                <w:sz w:val="20"/>
                <w:szCs w:val="20"/>
              </w:rPr>
              <w:br/>
            </w:r>
            <w:r w:rsidRPr="002F15E5">
              <w:rPr>
                <w:rFonts w:ascii="Calibri" w:hAnsi="Calibri"/>
                <w:color w:val="0D0D0D"/>
                <w:sz w:val="20"/>
                <w:szCs w:val="20"/>
              </w:rPr>
              <w:t>Harvard Negotiation Institute at Pond Hall </w:t>
            </w:r>
            <w:r w:rsidRPr="002F15E5">
              <w:rPr>
                <w:rFonts w:ascii="Calibri" w:hAnsi="Calibri"/>
                <w:color w:val="0D0D0D"/>
                <w:sz w:val="20"/>
                <w:szCs w:val="20"/>
              </w:rPr>
              <w:br/>
              <w:t>Title: “Mediation Workshop”</w:t>
            </w:r>
          </w:p>
        </w:tc>
        <w:tc>
          <w:tcPr>
            <w:tcW w:w="4500" w:type="dxa"/>
            <w:shd w:val="clear" w:color="auto" w:fill="FFFFFF"/>
            <w:tcMar>
              <w:top w:w="115" w:type="dxa"/>
              <w:left w:w="115" w:type="dxa"/>
              <w:bottom w:w="115" w:type="dxa"/>
              <w:right w:w="115" w:type="dxa"/>
            </w:tcMar>
            <w:hideMark/>
          </w:tcPr>
          <w:p w14:paraId="44FA2BEE"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National Judicial College</w:t>
            </w:r>
            <w:r w:rsidRPr="002F15E5">
              <w:rPr>
                <w:rFonts w:ascii="Calibri" w:hAnsi="Calibri"/>
                <w:b/>
                <w:bCs/>
                <w:color w:val="0D0D0D"/>
                <w:sz w:val="20"/>
                <w:szCs w:val="20"/>
              </w:rPr>
              <w:br/>
            </w:r>
            <w:r w:rsidRPr="002F15E5">
              <w:rPr>
                <w:rFonts w:ascii="Calibri" w:hAnsi="Calibri"/>
                <w:color w:val="0D0D0D"/>
                <w:sz w:val="20"/>
                <w:szCs w:val="20"/>
              </w:rPr>
              <w:t>Title: “Civil Mediation”</w:t>
            </w:r>
          </w:p>
        </w:tc>
      </w:tr>
      <w:tr w:rsidR="0062705B" w:rsidRPr="002F15E5" w14:paraId="2FE7C251" w14:textId="77777777" w:rsidTr="00B426CE">
        <w:tc>
          <w:tcPr>
            <w:tcW w:w="3985" w:type="dxa"/>
            <w:shd w:val="clear" w:color="auto" w:fill="FFFFFF"/>
            <w:tcMar>
              <w:top w:w="115" w:type="dxa"/>
              <w:left w:w="115" w:type="dxa"/>
              <w:bottom w:w="115" w:type="dxa"/>
              <w:right w:w="115" w:type="dxa"/>
            </w:tcMar>
            <w:hideMark/>
          </w:tcPr>
          <w:p w14:paraId="20275F61"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Illinois State Bar Association</w:t>
            </w:r>
            <w:r w:rsidRPr="002F15E5">
              <w:rPr>
                <w:rFonts w:ascii="Calibri" w:hAnsi="Calibri"/>
                <w:b/>
                <w:bCs/>
                <w:color w:val="0D0D0D"/>
                <w:sz w:val="20"/>
                <w:szCs w:val="20"/>
              </w:rPr>
              <w:br/>
            </w:r>
            <w:r w:rsidRPr="002F15E5">
              <w:rPr>
                <w:rFonts w:ascii="Calibri" w:hAnsi="Calibri"/>
                <w:color w:val="0D0D0D"/>
                <w:sz w:val="20"/>
                <w:szCs w:val="20"/>
              </w:rPr>
              <w:t>Illinois State Bar Association</w:t>
            </w:r>
            <w:r w:rsidRPr="002F15E5">
              <w:rPr>
                <w:rFonts w:ascii="Calibri" w:hAnsi="Calibri"/>
                <w:color w:val="0D0D0D"/>
                <w:sz w:val="20"/>
                <w:szCs w:val="20"/>
              </w:rPr>
              <w:br/>
              <w:t>Title: 40 Hour Mediation/Arbitration Training</w:t>
            </w:r>
            <w:r w:rsidRPr="002F15E5">
              <w:rPr>
                <w:rFonts w:ascii="Calibri" w:hAnsi="Calibri"/>
                <w:color w:val="0D0D0D"/>
                <w:sz w:val="20"/>
                <w:szCs w:val="20"/>
              </w:rPr>
              <w:br/>
            </w:r>
          </w:p>
        </w:tc>
        <w:tc>
          <w:tcPr>
            <w:tcW w:w="4500" w:type="dxa"/>
            <w:shd w:val="clear" w:color="auto" w:fill="FFFFFF"/>
            <w:tcMar>
              <w:top w:w="115" w:type="dxa"/>
              <w:left w:w="115" w:type="dxa"/>
              <w:bottom w:w="115" w:type="dxa"/>
              <w:right w:w="115" w:type="dxa"/>
            </w:tcMar>
            <w:hideMark/>
          </w:tcPr>
          <w:p w14:paraId="45CFF97A" w14:textId="77777777" w:rsidR="001A7B8C" w:rsidRDefault="0062705B" w:rsidP="00B426CE">
            <w:pPr>
              <w:shd w:val="clear" w:color="auto" w:fill="FFFFFF"/>
              <w:rPr>
                <w:rFonts w:ascii="Calibri" w:hAnsi="Calibri"/>
                <w:color w:val="0D0D0D"/>
                <w:sz w:val="20"/>
                <w:szCs w:val="20"/>
              </w:rPr>
            </w:pPr>
            <w:r w:rsidRPr="002F15E5">
              <w:rPr>
                <w:rFonts w:ascii="Calibri" w:hAnsi="Calibri"/>
                <w:b/>
                <w:bCs/>
                <w:color w:val="0D0D0D"/>
                <w:sz w:val="20"/>
                <w:szCs w:val="20"/>
              </w:rPr>
              <w:t>Northwestern University</w:t>
            </w:r>
            <w:r w:rsidRPr="002F15E5">
              <w:rPr>
                <w:rFonts w:ascii="Calibri" w:hAnsi="Calibri"/>
                <w:b/>
                <w:bCs/>
                <w:color w:val="0D0D0D"/>
                <w:sz w:val="20"/>
                <w:szCs w:val="20"/>
              </w:rPr>
              <w:br/>
            </w:r>
            <w:r w:rsidRPr="002F15E5">
              <w:rPr>
                <w:rFonts w:ascii="Calibri" w:hAnsi="Calibri"/>
                <w:color w:val="0D0D0D"/>
                <w:sz w:val="20"/>
                <w:szCs w:val="20"/>
              </w:rPr>
              <w:t>Title: “Mediation Skills Training”</w:t>
            </w:r>
          </w:p>
          <w:p w14:paraId="2182BF0B" w14:textId="0FD3A158" w:rsidR="0062705B" w:rsidRPr="002F15E5" w:rsidRDefault="001A7B8C" w:rsidP="00B426CE">
            <w:pPr>
              <w:shd w:val="clear" w:color="auto" w:fill="FFFFFF"/>
              <w:rPr>
                <w:rFonts w:ascii="Calibri" w:hAnsi="Calibri"/>
                <w:color w:val="333333"/>
                <w:sz w:val="20"/>
                <w:szCs w:val="20"/>
              </w:rPr>
            </w:pPr>
            <w:r>
              <w:rPr>
                <w:rFonts w:ascii="Calibri" w:hAnsi="Calibri"/>
                <w:color w:val="333333"/>
                <w:sz w:val="20"/>
                <w:szCs w:val="20"/>
              </w:rPr>
              <w:t>(Note: the Northwestern “Divorce” mediation training DOES NOT meet the 40-hour training requirement)</w:t>
            </w:r>
          </w:p>
        </w:tc>
      </w:tr>
      <w:tr w:rsidR="0062705B" w:rsidRPr="002F15E5" w14:paraId="55EDE1C7" w14:textId="77777777" w:rsidTr="00B426CE">
        <w:tc>
          <w:tcPr>
            <w:tcW w:w="3985" w:type="dxa"/>
            <w:shd w:val="clear" w:color="auto" w:fill="FFFFFF"/>
            <w:tcMar>
              <w:top w:w="115" w:type="dxa"/>
              <w:left w:w="115" w:type="dxa"/>
              <w:bottom w:w="115" w:type="dxa"/>
              <w:right w:w="115" w:type="dxa"/>
            </w:tcMar>
          </w:tcPr>
          <w:p w14:paraId="6916758A" w14:textId="77777777" w:rsidR="0062705B" w:rsidRPr="002442F4" w:rsidRDefault="0062705B" w:rsidP="00B426CE">
            <w:pPr>
              <w:shd w:val="clear" w:color="auto" w:fill="FFFFFF"/>
              <w:rPr>
                <w:rFonts w:ascii="Calibri" w:hAnsi="Calibri"/>
                <w:bCs/>
                <w:color w:val="0D0D0D"/>
                <w:sz w:val="20"/>
                <w:szCs w:val="20"/>
              </w:rPr>
            </w:pPr>
            <w:r w:rsidRPr="002F15E5">
              <w:rPr>
                <w:rFonts w:ascii="Calibri" w:hAnsi="Calibri"/>
                <w:b/>
                <w:bCs/>
                <w:color w:val="0D0D0D"/>
                <w:sz w:val="20"/>
                <w:szCs w:val="20"/>
              </w:rPr>
              <w:t>Mediation, Inc</w:t>
            </w:r>
            <w:r w:rsidRPr="002F15E5">
              <w:rPr>
                <w:rFonts w:ascii="Calibri" w:hAnsi="Calibri"/>
                <w:color w:val="0D0D0D"/>
                <w:sz w:val="20"/>
                <w:szCs w:val="20"/>
              </w:rPr>
              <w:t>.</w:t>
            </w:r>
            <w:r w:rsidRPr="002F15E5">
              <w:rPr>
                <w:rFonts w:ascii="Calibri" w:hAnsi="Calibri"/>
                <w:color w:val="0D0D0D"/>
                <w:sz w:val="20"/>
                <w:szCs w:val="20"/>
              </w:rPr>
              <w:br/>
              <w:t>Title: “Civil Superior Court Mediation”</w:t>
            </w:r>
          </w:p>
        </w:tc>
        <w:tc>
          <w:tcPr>
            <w:tcW w:w="4500" w:type="dxa"/>
            <w:shd w:val="clear" w:color="auto" w:fill="FFFFFF"/>
            <w:tcMar>
              <w:top w:w="115" w:type="dxa"/>
              <w:left w:w="115" w:type="dxa"/>
              <w:bottom w:w="115" w:type="dxa"/>
              <w:right w:w="115" w:type="dxa"/>
            </w:tcMar>
          </w:tcPr>
          <w:p w14:paraId="1DA8205A" w14:textId="77777777" w:rsidR="0062705B" w:rsidRPr="002F15E5" w:rsidRDefault="0062705B" w:rsidP="00B426CE">
            <w:pPr>
              <w:shd w:val="clear" w:color="auto" w:fill="FFFFFF"/>
              <w:rPr>
                <w:rFonts w:ascii="Calibri" w:hAnsi="Calibri"/>
                <w:b/>
                <w:bCs/>
                <w:color w:val="0D0D0D"/>
                <w:sz w:val="20"/>
                <w:szCs w:val="20"/>
              </w:rPr>
            </w:pPr>
            <w:r w:rsidRPr="002F15E5">
              <w:rPr>
                <w:rFonts w:ascii="Calibri" w:hAnsi="Calibri"/>
                <w:b/>
                <w:bCs/>
                <w:color w:val="0D0D0D"/>
                <w:sz w:val="20"/>
                <w:szCs w:val="20"/>
              </w:rPr>
              <w:t>Straus Institute for Dispute Resolution Pepperdine University School of Law</w:t>
            </w:r>
            <w:r w:rsidRPr="002F15E5">
              <w:rPr>
                <w:rFonts w:ascii="Calibri" w:hAnsi="Calibri"/>
                <w:b/>
                <w:bCs/>
                <w:color w:val="0D0D0D"/>
                <w:sz w:val="20"/>
                <w:szCs w:val="20"/>
              </w:rPr>
              <w:br/>
            </w:r>
            <w:r w:rsidRPr="002F15E5">
              <w:rPr>
                <w:rFonts w:ascii="Calibri" w:hAnsi="Calibri"/>
                <w:color w:val="0D0D0D"/>
                <w:sz w:val="20"/>
                <w:szCs w:val="20"/>
              </w:rPr>
              <w:t>Title: “Mediating the Litigated Case”</w:t>
            </w:r>
          </w:p>
        </w:tc>
      </w:tr>
    </w:tbl>
    <w:p w14:paraId="6B5538B0" w14:textId="77777777" w:rsidR="00D03928" w:rsidRDefault="00D03928" w:rsidP="001B1A7F">
      <w:pPr>
        <w:rPr>
          <w:rFonts w:ascii="Calibri" w:hAnsi="Calibri"/>
          <w:sz w:val="22"/>
          <w:szCs w:val="22"/>
        </w:rPr>
      </w:pPr>
    </w:p>
    <w:p w14:paraId="5B463891" w14:textId="0BB80581" w:rsidR="0062705B" w:rsidRDefault="0062705B" w:rsidP="001B1A7F">
      <w:pPr>
        <w:rPr>
          <w:rFonts w:ascii="Calibri" w:hAnsi="Calibri"/>
          <w:sz w:val="22"/>
          <w:szCs w:val="22"/>
        </w:rPr>
      </w:pPr>
    </w:p>
    <w:p w14:paraId="2DB7EB9F" w14:textId="77777777" w:rsidR="00374921" w:rsidRDefault="00374921" w:rsidP="001B1A7F">
      <w:pPr>
        <w:rPr>
          <w:rFonts w:ascii="Calibri" w:hAnsi="Calibri"/>
          <w:sz w:val="22"/>
          <w:szCs w:val="22"/>
        </w:rPr>
      </w:pPr>
    </w:p>
    <w:p w14:paraId="49D7C9F8" w14:textId="2BE2B130" w:rsidR="001D655B" w:rsidRPr="00E0133D" w:rsidRDefault="001D655B" w:rsidP="001B1A7F">
      <w:pPr>
        <w:rPr>
          <w:rFonts w:ascii="Calibri" w:hAnsi="Calibri"/>
          <w:sz w:val="22"/>
          <w:szCs w:val="22"/>
        </w:rPr>
      </w:pPr>
      <w:r>
        <w:rPr>
          <w:rFonts w:ascii="Calibri" w:hAnsi="Calibri"/>
          <w:b/>
          <w:noProof/>
          <w:sz w:val="22"/>
          <w:szCs w:val="22"/>
          <w:u w:val="single"/>
        </w:rPr>
        <mc:AlternateContent>
          <mc:Choice Requires="wps">
            <w:drawing>
              <wp:anchor distT="0" distB="0" distL="114300" distR="114300" simplePos="0" relativeHeight="251668480" behindDoc="0" locked="0" layoutInCell="1" allowOverlap="1" wp14:anchorId="3306CF36" wp14:editId="27481E2A">
                <wp:simplePos x="0" y="0"/>
                <wp:positionH relativeFrom="column">
                  <wp:align>center</wp:align>
                </wp:positionH>
                <wp:positionV relativeFrom="paragraph">
                  <wp:posOffset>0</wp:posOffset>
                </wp:positionV>
                <wp:extent cx="5935345" cy="287020"/>
                <wp:effectExtent l="9525" t="9525" r="8255" b="825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287020"/>
                        </a:xfrm>
                        <a:prstGeom prst="rect">
                          <a:avLst/>
                        </a:prstGeom>
                        <a:solidFill>
                          <a:srgbClr val="FFFFFF"/>
                        </a:solidFill>
                        <a:ln w="9525">
                          <a:solidFill>
                            <a:srgbClr val="000000"/>
                          </a:solidFill>
                          <a:miter lim="800000"/>
                          <a:headEnd/>
                          <a:tailEnd/>
                        </a:ln>
                      </wps:spPr>
                      <wps:txbx>
                        <w:txbxContent>
                          <w:p w14:paraId="2833996D" w14:textId="77777777" w:rsidR="001D655B" w:rsidRPr="0074577B" w:rsidRDefault="001D655B" w:rsidP="001D655B">
                            <w:pPr>
                              <w:jc w:val="center"/>
                              <w:rPr>
                                <w:rFonts w:ascii="Calibri" w:hAnsi="Calibri"/>
                                <w:b/>
                              </w:rPr>
                            </w:pPr>
                            <w:r w:rsidRPr="0074577B">
                              <w:rPr>
                                <w:rFonts w:ascii="Calibri" w:hAnsi="Calibri"/>
                                <w:b/>
                              </w:rPr>
                              <w:t>Applying to the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06CF36" id="Text Box 16" o:spid="_x0000_s1028" type="#_x0000_t202" style="position:absolute;margin-left:0;margin-top:0;width:467.35pt;height:22.6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">
                <v:textbox style="mso-fit-shape-to-text:t">
                  <w:txbxContent>
                    <w:p w14:paraId="2833996D" w14:textId="77777777" w:rsidR="001D655B" w:rsidRPr="0074577B" w:rsidRDefault="001D655B" w:rsidP="001D655B">
                      <w:pPr>
                        <w:jc w:val="center"/>
                        <w:rPr>
                          <w:rFonts w:ascii="Calibri" w:hAnsi="Calibri"/>
                          <w:b/>
                        </w:rPr>
                      </w:pPr>
                      <w:r w:rsidRPr="0074577B">
                        <w:rPr>
                          <w:rFonts w:ascii="Calibri" w:hAnsi="Calibri"/>
                          <w:b/>
                        </w:rPr>
                        <w:t>Applying to the Program</w:t>
                      </w:r>
                    </w:p>
                  </w:txbxContent>
                </v:textbox>
              </v:shape>
            </w:pict>
          </mc:Fallback>
        </mc:AlternateContent>
      </w:r>
    </w:p>
    <w:p w14:paraId="6C5FBAE0" w14:textId="77777777" w:rsidR="001D655B" w:rsidRDefault="001D655B" w:rsidP="001D655B">
      <w:pPr>
        <w:rPr>
          <w:rFonts w:ascii="Calibri" w:hAnsi="Calibri"/>
          <w:b/>
          <w:sz w:val="20"/>
          <w:szCs w:val="20"/>
        </w:rPr>
      </w:pPr>
    </w:p>
    <w:p w14:paraId="2F910B27" w14:textId="5DAB339A" w:rsidR="001D655B" w:rsidRPr="008B0007" w:rsidRDefault="001D655B" w:rsidP="001D655B">
      <w:pPr>
        <w:rPr>
          <w:rFonts w:ascii="Calibri" w:hAnsi="Calibri"/>
          <w:b/>
          <w:sz w:val="20"/>
          <w:szCs w:val="20"/>
        </w:rPr>
      </w:pPr>
      <w:r>
        <w:rPr>
          <w:rFonts w:ascii="Calibri" w:hAnsi="Calibri"/>
          <w:b/>
          <w:sz w:val="20"/>
          <w:szCs w:val="20"/>
        </w:rPr>
        <w:t>Committee Review and Selection</w:t>
      </w:r>
    </w:p>
    <w:p w14:paraId="2BBF3BD9" w14:textId="77777777" w:rsidR="0062705B" w:rsidRDefault="001D655B" w:rsidP="001D655B">
      <w:pPr>
        <w:rPr>
          <w:rFonts w:ascii="Calibri" w:hAnsi="Calibri"/>
          <w:sz w:val="20"/>
          <w:szCs w:val="20"/>
        </w:rPr>
      </w:pPr>
      <w:r>
        <w:rPr>
          <w:rFonts w:ascii="Calibri" w:hAnsi="Calibri"/>
          <w:sz w:val="20"/>
          <w:szCs w:val="20"/>
        </w:rPr>
        <w:t>After receiving the applications</w:t>
      </w:r>
      <w:r w:rsidRPr="008B0007">
        <w:rPr>
          <w:rFonts w:ascii="Calibri" w:hAnsi="Calibri"/>
          <w:sz w:val="20"/>
          <w:szCs w:val="20"/>
        </w:rPr>
        <w:t xml:space="preserve">, </w:t>
      </w:r>
      <w:r>
        <w:rPr>
          <w:rFonts w:ascii="Calibri" w:hAnsi="Calibri"/>
          <w:sz w:val="20"/>
          <w:szCs w:val="20"/>
        </w:rPr>
        <w:t xml:space="preserve">a committee of </w:t>
      </w:r>
      <w:r w:rsidRPr="008B0007">
        <w:rPr>
          <w:rFonts w:ascii="Calibri" w:hAnsi="Calibri"/>
          <w:sz w:val="20"/>
          <w:szCs w:val="20"/>
        </w:rPr>
        <w:t xml:space="preserve">CCR </w:t>
      </w:r>
      <w:r>
        <w:rPr>
          <w:rFonts w:ascii="Calibri" w:hAnsi="Calibri"/>
          <w:sz w:val="20"/>
          <w:szCs w:val="20"/>
        </w:rPr>
        <w:t xml:space="preserve">staff and current volunteers review them to narrow the field down to a list of finalists. </w:t>
      </w:r>
    </w:p>
    <w:p w14:paraId="3E8A27DD" w14:textId="77777777" w:rsidR="0062705B" w:rsidRDefault="0062705B" w:rsidP="001D655B">
      <w:pPr>
        <w:rPr>
          <w:rFonts w:ascii="Calibri" w:hAnsi="Calibri"/>
          <w:sz w:val="20"/>
          <w:szCs w:val="20"/>
        </w:rPr>
      </w:pPr>
    </w:p>
    <w:p w14:paraId="4BF0783D" w14:textId="6267ADFA" w:rsidR="009B148D" w:rsidRDefault="001D655B" w:rsidP="001D655B">
      <w:pPr>
        <w:rPr>
          <w:rFonts w:ascii="Calibri" w:hAnsi="Calibri"/>
          <w:sz w:val="20"/>
          <w:szCs w:val="20"/>
        </w:rPr>
      </w:pPr>
      <w:r>
        <w:rPr>
          <w:rFonts w:ascii="Calibri" w:hAnsi="Calibri"/>
          <w:sz w:val="20"/>
          <w:szCs w:val="20"/>
        </w:rPr>
        <w:t xml:space="preserve">If your application makes it into this phase, a member of the selection committee will </w:t>
      </w:r>
      <w:r w:rsidRPr="008B0007">
        <w:rPr>
          <w:rFonts w:ascii="Calibri" w:hAnsi="Calibri"/>
          <w:sz w:val="20"/>
          <w:szCs w:val="20"/>
        </w:rPr>
        <w:t>contact you to set up a</w:t>
      </w:r>
      <w:r>
        <w:rPr>
          <w:rFonts w:ascii="Calibri" w:hAnsi="Calibri"/>
          <w:sz w:val="20"/>
          <w:szCs w:val="20"/>
        </w:rPr>
        <w:t>n</w:t>
      </w:r>
      <w:r w:rsidRPr="008B0007">
        <w:rPr>
          <w:rFonts w:ascii="Calibri" w:hAnsi="Calibri"/>
          <w:sz w:val="20"/>
          <w:szCs w:val="20"/>
        </w:rPr>
        <w:t xml:space="preserve"> interview. </w:t>
      </w:r>
      <w:r>
        <w:rPr>
          <w:rFonts w:ascii="Calibri" w:hAnsi="Calibri"/>
          <w:sz w:val="20"/>
          <w:szCs w:val="20"/>
        </w:rPr>
        <w:t>Each cycle varies with regard to how many volunteers we need, so sometimes we have many more applicants than we have spaces and we often have to say no to good candidates.</w:t>
      </w:r>
    </w:p>
    <w:p w14:paraId="191BBE64" w14:textId="5863B14F" w:rsidR="0062705B" w:rsidRDefault="0062705B" w:rsidP="001D655B">
      <w:pPr>
        <w:rPr>
          <w:rFonts w:ascii="Calibri" w:hAnsi="Calibri"/>
          <w:sz w:val="20"/>
          <w:szCs w:val="20"/>
        </w:rPr>
      </w:pPr>
    </w:p>
    <w:p w14:paraId="0395F945" w14:textId="5EE0DB76" w:rsidR="0062705B" w:rsidRDefault="0062705B" w:rsidP="001D655B">
      <w:pPr>
        <w:rPr>
          <w:rFonts w:ascii="Calibri" w:hAnsi="Calibri"/>
          <w:sz w:val="20"/>
          <w:szCs w:val="20"/>
        </w:rPr>
      </w:pPr>
      <w:r>
        <w:rPr>
          <w:rFonts w:ascii="Calibri" w:hAnsi="Calibri"/>
          <w:sz w:val="20"/>
          <w:szCs w:val="20"/>
        </w:rPr>
        <w:t xml:space="preserve">Compelling candidates generally rank highly in one or more of the following categories (among others): </w:t>
      </w:r>
    </w:p>
    <w:p w14:paraId="4083EA0A" w14:textId="57EE0751" w:rsidR="0062705B" w:rsidRDefault="0062705B" w:rsidP="0062705B">
      <w:pPr>
        <w:pStyle w:val="ListParagraph"/>
        <w:numPr>
          <w:ilvl w:val="0"/>
          <w:numId w:val="7"/>
        </w:numPr>
        <w:rPr>
          <w:rFonts w:ascii="Calibri" w:hAnsi="Calibri"/>
          <w:sz w:val="20"/>
          <w:szCs w:val="20"/>
        </w:rPr>
      </w:pPr>
      <w:r>
        <w:rPr>
          <w:rFonts w:ascii="Calibri" w:hAnsi="Calibri"/>
          <w:sz w:val="20"/>
          <w:szCs w:val="20"/>
        </w:rPr>
        <w:t>Availability</w:t>
      </w:r>
    </w:p>
    <w:p w14:paraId="619BA110" w14:textId="19AB8EE4" w:rsidR="0062705B" w:rsidRDefault="0062705B" w:rsidP="0062705B">
      <w:pPr>
        <w:pStyle w:val="ListParagraph"/>
        <w:numPr>
          <w:ilvl w:val="0"/>
          <w:numId w:val="7"/>
        </w:numPr>
        <w:rPr>
          <w:rFonts w:ascii="Calibri" w:hAnsi="Calibri"/>
          <w:sz w:val="20"/>
          <w:szCs w:val="20"/>
        </w:rPr>
      </w:pPr>
      <w:r>
        <w:rPr>
          <w:rFonts w:ascii="Calibri" w:hAnsi="Calibri"/>
          <w:sz w:val="20"/>
          <w:szCs w:val="20"/>
        </w:rPr>
        <w:t>Passion for the mission of CCR</w:t>
      </w:r>
    </w:p>
    <w:p w14:paraId="2C047ACE" w14:textId="5504688D" w:rsidR="0062705B" w:rsidRDefault="0062705B" w:rsidP="0062705B">
      <w:pPr>
        <w:pStyle w:val="ListParagraph"/>
        <w:numPr>
          <w:ilvl w:val="0"/>
          <w:numId w:val="7"/>
        </w:numPr>
        <w:rPr>
          <w:rFonts w:ascii="Calibri" w:hAnsi="Calibri"/>
          <w:sz w:val="20"/>
          <w:szCs w:val="20"/>
        </w:rPr>
      </w:pPr>
      <w:r>
        <w:rPr>
          <w:rFonts w:ascii="Calibri" w:hAnsi="Calibri"/>
          <w:sz w:val="20"/>
          <w:szCs w:val="20"/>
        </w:rPr>
        <w:t>Background or experience that is reflective of the diverse client base we serve</w:t>
      </w:r>
    </w:p>
    <w:p w14:paraId="232F5327" w14:textId="08A6E043" w:rsidR="0062705B" w:rsidRDefault="00D03928" w:rsidP="0062705B">
      <w:pPr>
        <w:pStyle w:val="ListParagraph"/>
        <w:numPr>
          <w:ilvl w:val="0"/>
          <w:numId w:val="7"/>
        </w:numPr>
        <w:rPr>
          <w:rFonts w:ascii="Calibri" w:hAnsi="Calibri"/>
          <w:sz w:val="20"/>
          <w:szCs w:val="20"/>
        </w:rPr>
      </w:pPr>
      <w:r>
        <w:rPr>
          <w:rFonts w:ascii="Calibri" w:hAnsi="Calibri"/>
          <w:sz w:val="20"/>
          <w:szCs w:val="20"/>
        </w:rPr>
        <w:t>O</w:t>
      </w:r>
      <w:r w:rsidR="0062705B">
        <w:rPr>
          <w:rFonts w:ascii="Calibri" w:hAnsi="Calibri"/>
          <w:sz w:val="20"/>
          <w:szCs w:val="20"/>
        </w:rPr>
        <w:t>penness to receiving and incorporating feedback</w:t>
      </w:r>
      <w:r>
        <w:rPr>
          <w:rFonts w:ascii="Calibri" w:hAnsi="Calibri"/>
          <w:sz w:val="20"/>
          <w:szCs w:val="20"/>
        </w:rPr>
        <w:t xml:space="preserve"> in consistency with our </w:t>
      </w:r>
      <w:hyperlink r:id="rId10" w:history="1">
        <w:r w:rsidRPr="00D03928">
          <w:rPr>
            <w:rStyle w:val="Hyperlink"/>
            <w:rFonts w:ascii="Calibri" w:hAnsi="Calibri"/>
            <w:sz w:val="20"/>
            <w:szCs w:val="20"/>
          </w:rPr>
          <w:t>Core Values</w:t>
        </w:r>
      </w:hyperlink>
      <w:r w:rsidR="001419C7">
        <w:rPr>
          <w:rFonts w:ascii="Calibri" w:hAnsi="Calibri"/>
          <w:sz w:val="20"/>
          <w:szCs w:val="20"/>
        </w:rPr>
        <w:t xml:space="preserve"> </w:t>
      </w:r>
    </w:p>
    <w:p w14:paraId="551FE203" w14:textId="53503470" w:rsidR="0062705B" w:rsidRPr="0062705B" w:rsidRDefault="0062705B" w:rsidP="0062705B">
      <w:pPr>
        <w:pStyle w:val="ListParagraph"/>
        <w:numPr>
          <w:ilvl w:val="0"/>
          <w:numId w:val="7"/>
        </w:numPr>
        <w:rPr>
          <w:rFonts w:ascii="Calibri" w:hAnsi="Calibri"/>
          <w:sz w:val="20"/>
          <w:szCs w:val="20"/>
        </w:rPr>
      </w:pPr>
      <w:r>
        <w:rPr>
          <w:rFonts w:ascii="Calibri" w:hAnsi="Calibri"/>
          <w:sz w:val="20"/>
          <w:szCs w:val="20"/>
        </w:rPr>
        <w:t>Language fluency (primarily Spanish, but other languages such a Polish or Arabic can also be a plus)</w:t>
      </w:r>
    </w:p>
    <w:p w14:paraId="682F7822" w14:textId="77777777" w:rsidR="009B148D" w:rsidRDefault="009B148D" w:rsidP="001D655B">
      <w:pPr>
        <w:rPr>
          <w:rFonts w:ascii="Calibri" w:hAnsi="Calibri"/>
          <w:sz w:val="20"/>
          <w:szCs w:val="20"/>
        </w:rPr>
      </w:pPr>
    </w:p>
    <w:p w14:paraId="0292E1DC" w14:textId="4CC46907" w:rsidR="009B148D" w:rsidRPr="0062705B" w:rsidRDefault="0062705B" w:rsidP="009B148D">
      <w:pPr>
        <w:rPr>
          <w:rFonts w:ascii="Calibri" w:hAnsi="Calibri"/>
          <w:b/>
          <w:sz w:val="20"/>
          <w:szCs w:val="20"/>
        </w:rPr>
      </w:pPr>
      <w:r>
        <w:rPr>
          <w:rFonts w:ascii="Calibri" w:hAnsi="Calibri"/>
          <w:b/>
          <w:sz w:val="20"/>
          <w:szCs w:val="20"/>
        </w:rPr>
        <w:t>Program Commitment</w:t>
      </w:r>
    </w:p>
    <w:p w14:paraId="73541C52" w14:textId="77777777" w:rsidR="0062705B" w:rsidRDefault="009B148D" w:rsidP="009B148D">
      <w:pPr>
        <w:rPr>
          <w:rFonts w:ascii="Calibri" w:hAnsi="Calibri"/>
          <w:sz w:val="20"/>
          <w:szCs w:val="20"/>
        </w:rPr>
      </w:pPr>
      <w:r w:rsidRPr="008B0007">
        <w:rPr>
          <w:rFonts w:ascii="Calibri" w:hAnsi="Calibri"/>
          <w:sz w:val="20"/>
          <w:szCs w:val="20"/>
        </w:rPr>
        <w:t>If selected, you will be required</w:t>
      </w:r>
      <w:r>
        <w:rPr>
          <w:rFonts w:ascii="Calibri" w:hAnsi="Calibri"/>
          <w:sz w:val="20"/>
          <w:szCs w:val="20"/>
        </w:rPr>
        <w:t xml:space="preserve"> to</w:t>
      </w:r>
      <w:r w:rsidRPr="008B0007">
        <w:rPr>
          <w:rFonts w:ascii="Calibri" w:hAnsi="Calibri"/>
          <w:sz w:val="20"/>
          <w:szCs w:val="20"/>
        </w:rPr>
        <w:t xml:space="preserve"> attend all training sessions associated with your MMP</w:t>
      </w:r>
      <w:r w:rsidR="0062705B">
        <w:rPr>
          <w:rFonts w:ascii="Calibri" w:hAnsi="Calibri"/>
          <w:sz w:val="20"/>
          <w:szCs w:val="20"/>
        </w:rPr>
        <w:t xml:space="preserve"> in order to achieve certification</w:t>
      </w:r>
      <w:r w:rsidRPr="008B0007">
        <w:rPr>
          <w:rFonts w:ascii="Calibri" w:hAnsi="Calibri"/>
          <w:sz w:val="20"/>
          <w:szCs w:val="20"/>
        </w:rPr>
        <w:t>. Please ensure that you are available to attend all orientation and training dates before applying.</w:t>
      </w:r>
    </w:p>
    <w:p w14:paraId="3F1C355E" w14:textId="77777777" w:rsidR="0062705B" w:rsidRDefault="0062705B" w:rsidP="009B148D">
      <w:pPr>
        <w:rPr>
          <w:rFonts w:ascii="Calibri" w:hAnsi="Calibri"/>
          <w:sz w:val="20"/>
          <w:szCs w:val="20"/>
        </w:rPr>
      </w:pPr>
    </w:p>
    <w:p w14:paraId="57EF7270" w14:textId="278584C1" w:rsidR="009B148D" w:rsidRPr="008B0007" w:rsidRDefault="0062705B" w:rsidP="009B148D">
      <w:pPr>
        <w:rPr>
          <w:rFonts w:ascii="Calibri" w:hAnsi="Calibri"/>
          <w:sz w:val="20"/>
          <w:szCs w:val="20"/>
        </w:rPr>
      </w:pPr>
      <w:r>
        <w:rPr>
          <w:rFonts w:ascii="Calibri" w:hAnsi="Calibri"/>
          <w:sz w:val="20"/>
          <w:szCs w:val="20"/>
        </w:rPr>
        <w:t xml:space="preserve">Once certified, volunteer mediators agree that they will volunteer a minimum of 2 times per month for a period of 18 months after certification. After 18 months, volunteers may keep their certification active by mediating once per month. </w:t>
      </w:r>
      <w:r w:rsidR="009B148D" w:rsidRPr="008B0007" w:rsidDel="00BD0301">
        <w:rPr>
          <w:rFonts w:ascii="Calibri" w:hAnsi="Calibri"/>
          <w:sz w:val="20"/>
          <w:szCs w:val="20"/>
        </w:rPr>
        <w:t xml:space="preserve"> </w:t>
      </w:r>
    </w:p>
    <w:p w14:paraId="57D1C797" w14:textId="105E1E0B" w:rsidR="001D655B" w:rsidRPr="008B0007" w:rsidRDefault="001D655B" w:rsidP="001D655B">
      <w:pPr>
        <w:rPr>
          <w:rFonts w:ascii="Calibri" w:hAnsi="Calibri"/>
          <w:sz w:val="20"/>
          <w:szCs w:val="20"/>
        </w:rPr>
      </w:pPr>
      <w:r>
        <w:rPr>
          <w:rFonts w:ascii="Calibri" w:hAnsi="Calibri"/>
          <w:sz w:val="20"/>
          <w:szCs w:val="20"/>
        </w:rPr>
        <w:t xml:space="preserve">  </w:t>
      </w:r>
    </w:p>
    <w:p w14:paraId="25E2D548" w14:textId="77777777" w:rsidR="001D655B" w:rsidRDefault="001D655B" w:rsidP="001D655B">
      <w:pPr>
        <w:rPr>
          <w:rFonts w:ascii="Calibri" w:hAnsi="Calibri"/>
          <w:b/>
          <w:sz w:val="20"/>
          <w:szCs w:val="20"/>
        </w:rPr>
      </w:pPr>
      <w:r w:rsidRPr="008B0007">
        <w:rPr>
          <w:rFonts w:ascii="Calibri" w:hAnsi="Calibri"/>
          <w:b/>
          <w:sz w:val="20"/>
          <w:szCs w:val="20"/>
        </w:rPr>
        <w:t>Notification</w:t>
      </w:r>
    </w:p>
    <w:p w14:paraId="13DA38E5" w14:textId="6ECB2156" w:rsidR="001D655B" w:rsidRPr="001A7B8C" w:rsidRDefault="001D655B" w:rsidP="00E94600">
      <w:pPr>
        <w:rPr>
          <w:rFonts w:ascii="Calibri" w:hAnsi="Calibri"/>
          <w:b/>
          <w:sz w:val="20"/>
          <w:szCs w:val="20"/>
        </w:rPr>
      </w:pPr>
      <w:r w:rsidRPr="008B0007">
        <w:rPr>
          <w:rFonts w:ascii="Calibri" w:hAnsi="Calibri"/>
          <w:sz w:val="20"/>
          <w:szCs w:val="20"/>
        </w:rPr>
        <w:t xml:space="preserve">Notification of acceptance into the MMP will be </w:t>
      </w:r>
      <w:r w:rsidRPr="0066442C">
        <w:rPr>
          <w:rFonts w:ascii="Calibri" w:hAnsi="Calibri"/>
          <w:b/>
          <w:sz w:val="20"/>
          <w:szCs w:val="20"/>
        </w:rPr>
        <w:t xml:space="preserve">given </w:t>
      </w:r>
      <w:r w:rsidR="0062705B" w:rsidRPr="0066442C">
        <w:rPr>
          <w:rFonts w:ascii="Calibri" w:hAnsi="Calibri"/>
          <w:b/>
          <w:sz w:val="20"/>
          <w:szCs w:val="20"/>
        </w:rPr>
        <w:t xml:space="preserve">by </w:t>
      </w:r>
      <w:r w:rsidR="0080185B">
        <w:rPr>
          <w:rFonts w:ascii="Calibri" w:hAnsi="Calibri"/>
          <w:b/>
          <w:sz w:val="20"/>
          <w:szCs w:val="20"/>
        </w:rPr>
        <w:t>April 12, 2024</w:t>
      </w:r>
      <w:r>
        <w:rPr>
          <w:rFonts w:ascii="Calibri" w:hAnsi="Calibri"/>
          <w:sz w:val="20"/>
          <w:szCs w:val="20"/>
        </w:rPr>
        <w:t xml:space="preserve">. </w:t>
      </w:r>
    </w:p>
    <w:p w14:paraId="35C55241" w14:textId="03D710BA" w:rsidR="001D655B" w:rsidRDefault="001D655B" w:rsidP="001D655B">
      <w:pPr>
        <w:rPr>
          <w:rFonts w:ascii="Calibri" w:hAnsi="Calibri"/>
          <w:sz w:val="20"/>
          <w:szCs w:val="20"/>
        </w:rPr>
      </w:pPr>
    </w:p>
    <w:p w14:paraId="6CA95A80" w14:textId="77777777" w:rsidR="00374921" w:rsidRPr="008B0007" w:rsidRDefault="00374921" w:rsidP="001D655B">
      <w:pPr>
        <w:rPr>
          <w:rFonts w:ascii="Calibri" w:hAnsi="Calibri"/>
          <w:sz w:val="20"/>
          <w:szCs w:val="20"/>
        </w:rPr>
      </w:pPr>
    </w:p>
    <w:p w14:paraId="6DF14FC4" w14:textId="77777777" w:rsidR="001D655B" w:rsidRDefault="001D655B" w:rsidP="001D655B">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0528" behindDoc="0" locked="0" layoutInCell="1" allowOverlap="1" wp14:anchorId="715BDD63" wp14:editId="6C4906BD">
                <wp:simplePos x="0" y="0"/>
                <wp:positionH relativeFrom="column">
                  <wp:align>center</wp:align>
                </wp:positionH>
                <wp:positionV relativeFrom="paragraph">
                  <wp:posOffset>0</wp:posOffset>
                </wp:positionV>
                <wp:extent cx="5923915" cy="287020"/>
                <wp:effectExtent l="9525" t="9525" r="10160" b="825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14:paraId="17EABCB8" w14:textId="77777777" w:rsidR="001D655B" w:rsidRPr="0074577B" w:rsidRDefault="001D655B" w:rsidP="001D655B">
                            <w:pPr>
                              <w:jc w:val="center"/>
                              <w:rPr>
                                <w:rFonts w:ascii="Calibri" w:hAnsi="Calibri"/>
                                <w:b/>
                              </w:rPr>
                            </w:pPr>
                            <w:r w:rsidRPr="0074577B">
                              <w:rPr>
                                <w:rFonts w:ascii="Calibri" w:hAnsi="Calibri"/>
                                <w:b/>
                              </w:rPr>
                              <w:t>Cost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5BDD63" id="Text Box 17" o:spid="_x0000_s1029" type="#_x0000_t202" style="position:absolute;margin-left:0;margin-top:0;width:466.45pt;height:22.6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">
                <v:textbox style="mso-fit-shape-to-text:t">
                  <w:txbxContent>
                    <w:p w14:paraId="17EABCB8" w14:textId="77777777" w:rsidR="001D655B" w:rsidRPr="0074577B" w:rsidRDefault="001D655B" w:rsidP="001D655B">
                      <w:pPr>
                        <w:jc w:val="center"/>
                        <w:rPr>
                          <w:rFonts w:ascii="Calibri" w:hAnsi="Calibri"/>
                          <w:b/>
                        </w:rPr>
                      </w:pPr>
                      <w:r w:rsidRPr="0074577B">
                        <w:rPr>
                          <w:rFonts w:ascii="Calibri" w:hAnsi="Calibri"/>
                          <w:b/>
                        </w:rPr>
                        <w:t>Cost</w:t>
                      </w:r>
                    </w:p>
                  </w:txbxContent>
                </v:textbox>
              </v:shape>
            </w:pict>
          </mc:Fallback>
        </mc:AlternateContent>
      </w:r>
    </w:p>
    <w:p w14:paraId="2DEF16E8" w14:textId="77777777" w:rsidR="001D655B" w:rsidRDefault="001D655B" w:rsidP="001D655B">
      <w:pPr>
        <w:rPr>
          <w:rFonts w:asciiTheme="minorHAnsi" w:hAnsiTheme="minorHAnsi" w:cstheme="minorHAnsi"/>
          <w:sz w:val="20"/>
          <w:szCs w:val="20"/>
        </w:rPr>
      </w:pPr>
    </w:p>
    <w:p w14:paraId="7C8E1A30" w14:textId="588A98C1" w:rsidR="0062705B" w:rsidRDefault="001D655B" w:rsidP="001D655B">
      <w:pPr>
        <w:rPr>
          <w:rFonts w:asciiTheme="minorHAnsi" w:hAnsiTheme="minorHAnsi" w:cstheme="minorHAnsi"/>
          <w:sz w:val="20"/>
          <w:szCs w:val="20"/>
        </w:rPr>
      </w:pPr>
      <w:r w:rsidRPr="008B0007">
        <w:rPr>
          <w:rFonts w:asciiTheme="minorHAnsi" w:hAnsiTheme="minorHAnsi" w:cstheme="minorHAnsi"/>
          <w:sz w:val="20"/>
          <w:szCs w:val="20"/>
        </w:rPr>
        <w:t xml:space="preserve">CCR </w:t>
      </w:r>
      <w:r w:rsidR="0062705B">
        <w:rPr>
          <w:rFonts w:asciiTheme="minorHAnsi" w:hAnsiTheme="minorHAnsi" w:cstheme="minorHAnsi"/>
          <w:sz w:val="20"/>
          <w:szCs w:val="20"/>
        </w:rPr>
        <w:t>pays</w:t>
      </w:r>
      <w:r w:rsidR="00084F86">
        <w:rPr>
          <w:rFonts w:asciiTheme="minorHAnsi" w:hAnsiTheme="minorHAnsi" w:cstheme="minorHAnsi"/>
          <w:sz w:val="20"/>
          <w:szCs w:val="20"/>
        </w:rPr>
        <w:t xml:space="preserve"> a stipend to</w:t>
      </w:r>
      <w:r w:rsidR="0062705B">
        <w:rPr>
          <w:rFonts w:asciiTheme="minorHAnsi" w:hAnsiTheme="minorHAnsi" w:cstheme="minorHAnsi"/>
          <w:sz w:val="20"/>
          <w:szCs w:val="20"/>
        </w:rPr>
        <w:t xml:space="preserve"> the Mentors who work with the prospective mediator cohort. In order to offset a portion of the cost of this intensive, professional training, </w:t>
      </w:r>
      <w:r w:rsidR="0062705B" w:rsidRPr="0062705B">
        <w:rPr>
          <w:rFonts w:asciiTheme="minorHAnsi" w:hAnsiTheme="minorHAnsi" w:cstheme="minorHAnsi"/>
          <w:b/>
          <w:sz w:val="20"/>
          <w:szCs w:val="20"/>
        </w:rPr>
        <w:t>we ask Mentees to contribute $900.</w:t>
      </w:r>
      <w:r w:rsidR="0062705B">
        <w:rPr>
          <w:rFonts w:asciiTheme="minorHAnsi" w:hAnsiTheme="minorHAnsi" w:cstheme="minorHAnsi"/>
          <w:sz w:val="20"/>
          <w:szCs w:val="20"/>
        </w:rPr>
        <w:t xml:space="preserve"> </w:t>
      </w:r>
    </w:p>
    <w:p w14:paraId="086F1FD1" w14:textId="77777777" w:rsidR="0062705B" w:rsidRDefault="0062705B" w:rsidP="001D655B">
      <w:pPr>
        <w:rPr>
          <w:rFonts w:asciiTheme="minorHAnsi" w:hAnsiTheme="minorHAnsi" w:cstheme="minorHAnsi"/>
          <w:sz w:val="20"/>
          <w:szCs w:val="20"/>
        </w:rPr>
      </w:pPr>
    </w:p>
    <w:p w14:paraId="484E92C1" w14:textId="046A4FEE" w:rsidR="001D655B" w:rsidRDefault="0062705B" w:rsidP="001D655B">
      <w:pPr>
        <w:rPr>
          <w:rFonts w:asciiTheme="minorHAnsi" w:hAnsiTheme="minorHAnsi" w:cstheme="minorHAnsi"/>
          <w:sz w:val="20"/>
          <w:szCs w:val="20"/>
        </w:rPr>
      </w:pPr>
      <w:r>
        <w:rPr>
          <w:rFonts w:asciiTheme="minorHAnsi" w:hAnsiTheme="minorHAnsi" w:cstheme="minorHAnsi"/>
          <w:sz w:val="20"/>
          <w:szCs w:val="20"/>
        </w:rPr>
        <w:t xml:space="preserve">However, CCR </w:t>
      </w:r>
      <w:r w:rsidR="001D655B" w:rsidRPr="008B0007">
        <w:rPr>
          <w:rFonts w:asciiTheme="minorHAnsi" w:hAnsiTheme="minorHAnsi" w:cstheme="minorHAnsi"/>
          <w:sz w:val="20"/>
          <w:szCs w:val="20"/>
        </w:rPr>
        <w:t xml:space="preserve">is committed to making our </w:t>
      </w:r>
      <w:r>
        <w:rPr>
          <w:rFonts w:asciiTheme="minorHAnsi" w:hAnsiTheme="minorHAnsi" w:cstheme="minorHAnsi"/>
          <w:sz w:val="20"/>
          <w:szCs w:val="20"/>
        </w:rPr>
        <w:t>mediator</w:t>
      </w:r>
      <w:r w:rsidR="001D655B" w:rsidRPr="008B0007">
        <w:rPr>
          <w:rFonts w:asciiTheme="minorHAnsi" w:hAnsiTheme="minorHAnsi" w:cstheme="minorHAnsi"/>
          <w:sz w:val="20"/>
          <w:szCs w:val="20"/>
        </w:rPr>
        <w:t xml:space="preserve"> program accessible regardless of ability to pay. </w:t>
      </w:r>
      <w:r w:rsidR="001D655B" w:rsidRPr="00F57906">
        <w:rPr>
          <w:rFonts w:asciiTheme="minorHAnsi" w:hAnsiTheme="minorHAnsi" w:cstheme="minorHAnsi"/>
          <w:b/>
          <w:sz w:val="20"/>
          <w:szCs w:val="20"/>
        </w:rPr>
        <w:t xml:space="preserve">In order to apply for a </w:t>
      </w:r>
      <w:r w:rsidRPr="00F57906">
        <w:rPr>
          <w:rFonts w:asciiTheme="minorHAnsi" w:hAnsiTheme="minorHAnsi" w:cstheme="minorHAnsi"/>
          <w:b/>
          <w:sz w:val="20"/>
          <w:szCs w:val="20"/>
        </w:rPr>
        <w:t xml:space="preserve">need-based </w:t>
      </w:r>
      <w:r w:rsidR="001D655B" w:rsidRPr="00F57906">
        <w:rPr>
          <w:rFonts w:asciiTheme="minorHAnsi" w:hAnsiTheme="minorHAnsi" w:cstheme="minorHAnsi"/>
          <w:b/>
          <w:sz w:val="20"/>
          <w:szCs w:val="20"/>
        </w:rPr>
        <w:t>scholarship,</w:t>
      </w:r>
      <w:r w:rsidR="001D655B" w:rsidRPr="008B0007">
        <w:rPr>
          <w:rFonts w:asciiTheme="minorHAnsi" w:hAnsiTheme="minorHAnsi" w:cstheme="minorHAnsi"/>
          <w:sz w:val="20"/>
          <w:szCs w:val="20"/>
        </w:rPr>
        <w:t xml:space="preserve"> simply answer the relevant questions in the </w:t>
      </w:r>
      <w:r w:rsidR="001D655B">
        <w:rPr>
          <w:rFonts w:asciiTheme="minorHAnsi" w:hAnsiTheme="minorHAnsi" w:cstheme="minorHAnsi"/>
          <w:sz w:val="20"/>
          <w:szCs w:val="20"/>
        </w:rPr>
        <w:t xml:space="preserve">MMP </w:t>
      </w:r>
      <w:r w:rsidR="001D655B" w:rsidRPr="008B0007">
        <w:rPr>
          <w:rFonts w:asciiTheme="minorHAnsi" w:hAnsiTheme="minorHAnsi" w:cstheme="minorHAnsi"/>
          <w:sz w:val="20"/>
          <w:szCs w:val="20"/>
        </w:rPr>
        <w:t xml:space="preserve">application. </w:t>
      </w:r>
    </w:p>
    <w:p w14:paraId="62A7AC6A" w14:textId="77777777" w:rsidR="00F57906" w:rsidRDefault="00F57906" w:rsidP="00F57906">
      <w:pPr>
        <w:rPr>
          <w:rFonts w:ascii="Calibri" w:hAnsi="Calibri"/>
          <w:sz w:val="20"/>
          <w:szCs w:val="20"/>
        </w:rPr>
      </w:pPr>
    </w:p>
    <w:p w14:paraId="3985F228" w14:textId="23890F7C" w:rsidR="00F57906" w:rsidRPr="00F57906" w:rsidRDefault="00F57906" w:rsidP="001D655B">
      <w:pPr>
        <w:rPr>
          <w:rFonts w:ascii="Calibri" w:hAnsi="Calibri"/>
          <w:sz w:val="22"/>
          <w:szCs w:val="22"/>
        </w:rPr>
      </w:pPr>
      <w:r>
        <w:rPr>
          <w:rFonts w:ascii="Calibri" w:hAnsi="Calibri"/>
          <w:sz w:val="20"/>
          <w:szCs w:val="20"/>
        </w:rPr>
        <w:t xml:space="preserve">While it may seem extraordinary to ask volunteers to pay for their own training, we do want to highlight that this level of attention and customized learning would cost multiple thousands of dollars in a traditional education environment. By partnering with prospective volunteers to offset that cost through volunteering and a reduced monetary fee, we believe we are able to strike a balance between educational and professional benefit to the volunteer as well as service to the community. </w:t>
      </w:r>
    </w:p>
    <w:p w14:paraId="5C46B9E5" w14:textId="3801E3C6" w:rsidR="001B1A7F" w:rsidRDefault="001B1A7F" w:rsidP="00E94600">
      <w:pPr>
        <w:rPr>
          <w:rFonts w:ascii="Calibri" w:hAnsi="Calibri"/>
          <w:sz w:val="22"/>
          <w:szCs w:val="22"/>
        </w:rPr>
      </w:pPr>
    </w:p>
    <w:p w14:paraId="3B8C05C3" w14:textId="77777777" w:rsidR="00374921" w:rsidRDefault="00374921" w:rsidP="00E94600">
      <w:pPr>
        <w:rPr>
          <w:rFonts w:ascii="Calibri" w:hAnsi="Calibri"/>
          <w:sz w:val="22"/>
          <w:szCs w:val="22"/>
        </w:rPr>
      </w:pPr>
    </w:p>
    <w:p w14:paraId="5C1B8A86" w14:textId="77777777" w:rsidR="001A7B8C" w:rsidRDefault="001A7B8C" w:rsidP="001A7B8C">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4624" behindDoc="0" locked="0" layoutInCell="1" allowOverlap="1" wp14:anchorId="279E2F51" wp14:editId="7A89FAD5">
                <wp:simplePos x="0" y="0"/>
                <wp:positionH relativeFrom="column">
                  <wp:align>center</wp:align>
                </wp:positionH>
                <wp:positionV relativeFrom="paragraph">
                  <wp:posOffset>0</wp:posOffset>
                </wp:positionV>
                <wp:extent cx="5923915" cy="287020"/>
                <wp:effectExtent l="9525" t="9525" r="10160" b="825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14:paraId="7F2FBDF0" w14:textId="3797EE75" w:rsidR="001A7B8C" w:rsidRPr="0074577B" w:rsidRDefault="0066442C" w:rsidP="001A7B8C">
                            <w:pPr>
                              <w:jc w:val="center"/>
                              <w:rPr>
                                <w:rFonts w:ascii="Calibri" w:hAnsi="Calibri"/>
                                <w:b/>
                              </w:rPr>
                            </w:pPr>
                            <w:r>
                              <w:rPr>
                                <w:rFonts w:ascii="Calibri" w:hAnsi="Calibri"/>
                                <w:b/>
                              </w:rPr>
                              <w:t>Components of the MMP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9E2F51" id="_x0000_s1030" type="#_x0000_t202" style="position:absolute;margin-left:0;margin-top:0;width:466.45pt;height:22.6pt;z-index:2516746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">
                <v:textbox style="mso-fit-shape-to-text:t">
                  <w:txbxContent>
                    <w:p w14:paraId="7F2FBDF0" w14:textId="3797EE75" w:rsidR="001A7B8C" w:rsidRPr="0074577B" w:rsidRDefault="0066442C" w:rsidP="001A7B8C">
                      <w:pPr>
                        <w:jc w:val="center"/>
                        <w:rPr>
                          <w:rFonts w:ascii="Calibri" w:hAnsi="Calibri"/>
                          <w:b/>
                        </w:rPr>
                      </w:pPr>
                      <w:r>
                        <w:rPr>
                          <w:rFonts w:ascii="Calibri" w:hAnsi="Calibri"/>
                          <w:b/>
                        </w:rPr>
                        <w:t>Components of the MMP</w:t>
                      </w:r>
                    </w:p>
                  </w:txbxContent>
                </v:textbox>
              </v:shape>
            </w:pict>
          </mc:Fallback>
        </mc:AlternateContent>
      </w:r>
    </w:p>
    <w:p w14:paraId="27EDDB7B" w14:textId="77777777" w:rsidR="00E94600" w:rsidRDefault="00E94600" w:rsidP="00E94600">
      <w:pPr>
        <w:rPr>
          <w:rFonts w:ascii="Calibri" w:hAnsi="Calibri"/>
          <w:sz w:val="20"/>
          <w:szCs w:val="20"/>
        </w:rPr>
      </w:pPr>
    </w:p>
    <w:p w14:paraId="6B09B5A7" w14:textId="77777777" w:rsidR="00E94600" w:rsidRPr="008B0007" w:rsidRDefault="00E94600" w:rsidP="00E94600">
      <w:pPr>
        <w:rPr>
          <w:rFonts w:ascii="Calibri" w:hAnsi="Calibri"/>
          <w:b/>
          <w:sz w:val="20"/>
          <w:szCs w:val="20"/>
        </w:rPr>
      </w:pPr>
      <w:r>
        <w:rPr>
          <w:rFonts w:ascii="Calibri" w:hAnsi="Calibri"/>
          <w:b/>
          <w:sz w:val="20"/>
          <w:szCs w:val="20"/>
        </w:rPr>
        <w:t>Three-m</w:t>
      </w:r>
      <w:r w:rsidRPr="008B0007">
        <w:rPr>
          <w:rFonts w:ascii="Calibri" w:hAnsi="Calibri"/>
          <w:b/>
          <w:sz w:val="20"/>
          <w:szCs w:val="20"/>
        </w:rPr>
        <w:t>onth Mentorship Program</w:t>
      </w:r>
    </w:p>
    <w:p w14:paraId="6D645242" w14:textId="77777777" w:rsidR="008C3FF1" w:rsidRDefault="001011D4" w:rsidP="00E94600">
      <w:pPr>
        <w:rPr>
          <w:rFonts w:ascii="Calibri" w:hAnsi="Calibri"/>
          <w:sz w:val="20"/>
          <w:szCs w:val="20"/>
        </w:rPr>
      </w:pPr>
      <w:r>
        <w:rPr>
          <w:rFonts w:ascii="Calibri" w:hAnsi="Calibri"/>
          <w:sz w:val="20"/>
          <w:szCs w:val="20"/>
        </w:rPr>
        <w:t xml:space="preserve">The bulk of the program is self-directed, meaning that the Mentee is responsible for scheduling and completing </w:t>
      </w:r>
      <w:r w:rsidR="00CA688E">
        <w:rPr>
          <w:rFonts w:ascii="Calibri" w:hAnsi="Calibri"/>
          <w:sz w:val="20"/>
          <w:szCs w:val="20"/>
        </w:rPr>
        <w:t>required</w:t>
      </w:r>
      <w:r>
        <w:rPr>
          <w:rFonts w:ascii="Calibri" w:hAnsi="Calibri"/>
          <w:sz w:val="20"/>
          <w:szCs w:val="20"/>
        </w:rPr>
        <w:t xml:space="preserve"> learning exercises with their mentor and/or other mentees. </w:t>
      </w:r>
    </w:p>
    <w:p w14:paraId="7B3764B2" w14:textId="77777777" w:rsidR="008C3FF1" w:rsidRDefault="008C3FF1" w:rsidP="00E94600">
      <w:pPr>
        <w:rPr>
          <w:rFonts w:ascii="Calibri" w:hAnsi="Calibri"/>
          <w:sz w:val="20"/>
          <w:szCs w:val="20"/>
        </w:rPr>
      </w:pPr>
    </w:p>
    <w:p w14:paraId="5B7F55E0" w14:textId="7D1F4EB8" w:rsidR="001011D4" w:rsidRDefault="00CA688E" w:rsidP="00E94600">
      <w:pPr>
        <w:rPr>
          <w:rFonts w:ascii="Calibri" w:hAnsi="Calibri"/>
          <w:sz w:val="20"/>
          <w:szCs w:val="20"/>
        </w:rPr>
      </w:pPr>
      <w:r w:rsidRPr="008B0007">
        <w:rPr>
          <w:rFonts w:ascii="Calibri" w:hAnsi="Calibri"/>
          <w:sz w:val="20"/>
          <w:szCs w:val="20"/>
        </w:rPr>
        <w:t xml:space="preserve">All </w:t>
      </w:r>
      <w:r>
        <w:rPr>
          <w:rFonts w:ascii="Calibri" w:hAnsi="Calibri"/>
          <w:sz w:val="20"/>
          <w:szCs w:val="20"/>
        </w:rPr>
        <w:t>participants</w:t>
      </w:r>
      <w:r w:rsidRPr="008B0007">
        <w:rPr>
          <w:rFonts w:ascii="Calibri" w:hAnsi="Calibri"/>
          <w:sz w:val="20"/>
          <w:szCs w:val="20"/>
        </w:rPr>
        <w:t xml:space="preserve"> must complete a minimum of </w:t>
      </w:r>
      <w:r>
        <w:rPr>
          <w:rFonts w:ascii="Calibri" w:hAnsi="Calibri"/>
          <w:sz w:val="20"/>
          <w:szCs w:val="20"/>
        </w:rPr>
        <w:t>8</w:t>
      </w:r>
      <w:r w:rsidRPr="008B0007">
        <w:rPr>
          <w:rFonts w:ascii="Calibri" w:hAnsi="Calibri"/>
          <w:sz w:val="20"/>
          <w:szCs w:val="20"/>
        </w:rPr>
        <w:t xml:space="preserve"> </w:t>
      </w:r>
      <w:r>
        <w:rPr>
          <w:rFonts w:ascii="Calibri" w:hAnsi="Calibri"/>
          <w:sz w:val="20"/>
          <w:szCs w:val="20"/>
        </w:rPr>
        <w:t>learning</w:t>
      </w:r>
      <w:r w:rsidRPr="008B0007">
        <w:rPr>
          <w:rFonts w:ascii="Calibri" w:hAnsi="Calibri"/>
          <w:sz w:val="20"/>
          <w:szCs w:val="20"/>
        </w:rPr>
        <w:t xml:space="preserve"> exercises before they can schedule their certification simulation, but </w:t>
      </w:r>
      <w:r>
        <w:rPr>
          <w:rFonts w:ascii="Calibri" w:hAnsi="Calibri"/>
          <w:sz w:val="20"/>
          <w:szCs w:val="20"/>
        </w:rPr>
        <w:t xml:space="preserve">often need several more exercises to master the required skills. </w:t>
      </w:r>
      <w:r w:rsidRPr="008B0007">
        <w:rPr>
          <w:rFonts w:ascii="Calibri" w:hAnsi="Calibri"/>
          <w:sz w:val="20"/>
          <w:szCs w:val="20"/>
        </w:rPr>
        <w:t xml:space="preserve"> </w:t>
      </w:r>
      <w:r w:rsidR="00E94600" w:rsidRPr="008B0007">
        <w:rPr>
          <w:rFonts w:ascii="Calibri" w:hAnsi="Calibri"/>
          <w:sz w:val="20"/>
          <w:szCs w:val="20"/>
        </w:rPr>
        <w:t xml:space="preserve">On average, </w:t>
      </w:r>
      <w:r w:rsidR="001011D4">
        <w:rPr>
          <w:rFonts w:ascii="Calibri" w:hAnsi="Calibri"/>
          <w:sz w:val="20"/>
          <w:szCs w:val="20"/>
        </w:rPr>
        <w:t>mentees</w:t>
      </w:r>
      <w:r w:rsidR="00E94600" w:rsidRPr="008B0007">
        <w:rPr>
          <w:rFonts w:ascii="Calibri" w:hAnsi="Calibri"/>
          <w:sz w:val="20"/>
          <w:szCs w:val="20"/>
        </w:rPr>
        <w:t xml:space="preserve"> spend </w:t>
      </w:r>
      <w:r w:rsidR="00374921">
        <w:rPr>
          <w:rFonts w:ascii="Calibri" w:hAnsi="Calibri"/>
          <w:sz w:val="20"/>
          <w:szCs w:val="20"/>
        </w:rPr>
        <w:t>3</w:t>
      </w:r>
      <w:r w:rsidR="00E94600" w:rsidRPr="008B0007">
        <w:rPr>
          <w:rFonts w:ascii="Calibri" w:hAnsi="Calibri"/>
          <w:sz w:val="20"/>
          <w:szCs w:val="20"/>
        </w:rPr>
        <w:t>-</w:t>
      </w:r>
      <w:r w:rsidR="00374921">
        <w:rPr>
          <w:rFonts w:ascii="Calibri" w:hAnsi="Calibri"/>
          <w:sz w:val="20"/>
          <w:szCs w:val="20"/>
        </w:rPr>
        <w:t>6</w:t>
      </w:r>
      <w:r w:rsidR="00E94600" w:rsidRPr="008B0007">
        <w:rPr>
          <w:rFonts w:ascii="Calibri" w:hAnsi="Calibri"/>
          <w:sz w:val="20"/>
          <w:szCs w:val="20"/>
        </w:rPr>
        <w:t xml:space="preserve"> hours a week </w:t>
      </w:r>
      <w:r w:rsidR="001011D4">
        <w:rPr>
          <w:rFonts w:ascii="Calibri" w:hAnsi="Calibri"/>
          <w:sz w:val="20"/>
          <w:szCs w:val="20"/>
        </w:rPr>
        <w:t xml:space="preserve">for about 3 months </w:t>
      </w:r>
      <w:r w:rsidR="00E94600" w:rsidRPr="008B0007">
        <w:rPr>
          <w:rFonts w:ascii="Calibri" w:hAnsi="Calibri"/>
          <w:sz w:val="20"/>
          <w:szCs w:val="20"/>
        </w:rPr>
        <w:t xml:space="preserve">working on </w:t>
      </w:r>
      <w:r w:rsidR="001011D4">
        <w:rPr>
          <w:rFonts w:ascii="Calibri" w:hAnsi="Calibri"/>
          <w:sz w:val="20"/>
          <w:szCs w:val="20"/>
        </w:rPr>
        <w:t xml:space="preserve">the necessary skills to achieve certification-level </w:t>
      </w:r>
      <w:r>
        <w:rPr>
          <w:rFonts w:ascii="Calibri" w:hAnsi="Calibri"/>
          <w:sz w:val="20"/>
          <w:szCs w:val="20"/>
        </w:rPr>
        <w:t>proficiency</w:t>
      </w:r>
      <w:r w:rsidR="00E94600" w:rsidRPr="008B0007">
        <w:rPr>
          <w:rFonts w:ascii="Calibri" w:hAnsi="Calibri"/>
          <w:sz w:val="20"/>
          <w:szCs w:val="20"/>
        </w:rPr>
        <w:t xml:space="preserve">.  </w:t>
      </w:r>
    </w:p>
    <w:p w14:paraId="21A8B600" w14:textId="77777777" w:rsidR="001011D4" w:rsidRDefault="001011D4" w:rsidP="00E94600">
      <w:pPr>
        <w:rPr>
          <w:rFonts w:ascii="Calibri" w:hAnsi="Calibri"/>
          <w:sz w:val="20"/>
          <w:szCs w:val="20"/>
        </w:rPr>
      </w:pPr>
    </w:p>
    <w:p w14:paraId="19DBC8B5" w14:textId="77777777" w:rsidR="008C3FF1" w:rsidRDefault="00E94600" w:rsidP="00E94600">
      <w:pPr>
        <w:rPr>
          <w:rFonts w:ascii="Calibri" w:hAnsi="Calibri"/>
          <w:sz w:val="20"/>
          <w:szCs w:val="20"/>
        </w:rPr>
      </w:pPr>
      <w:r w:rsidRPr="008B0007">
        <w:rPr>
          <w:rFonts w:ascii="Calibri" w:hAnsi="Calibri"/>
          <w:sz w:val="20"/>
          <w:szCs w:val="20"/>
        </w:rPr>
        <w:t>CCR provides both required and suggested exercises through our MMP Curriculum</w:t>
      </w:r>
      <w:r w:rsidR="001011D4">
        <w:rPr>
          <w:rFonts w:ascii="Calibri" w:hAnsi="Calibri"/>
          <w:sz w:val="20"/>
          <w:szCs w:val="20"/>
        </w:rPr>
        <w:t>, with the Mentor being responsible for selecting the specific exercises and providing guidance with regard to the skills progression</w:t>
      </w:r>
      <w:r w:rsidRPr="008B0007">
        <w:rPr>
          <w:rFonts w:ascii="Calibri" w:hAnsi="Calibri"/>
          <w:sz w:val="20"/>
          <w:szCs w:val="20"/>
        </w:rPr>
        <w:t>.</w:t>
      </w:r>
      <w:r w:rsidR="00CA688E">
        <w:rPr>
          <w:rFonts w:ascii="Calibri" w:hAnsi="Calibri"/>
          <w:sz w:val="20"/>
          <w:szCs w:val="20"/>
        </w:rPr>
        <w:t xml:space="preserve"> </w:t>
      </w:r>
    </w:p>
    <w:p w14:paraId="2CF45721" w14:textId="77777777" w:rsidR="008C3FF1" w:rsidRDefault="008C3FF1" w:rsidP="00E94600">
      <w:pPr>
        <w:rPr>
          <w:rFonts w:ascii="Calibri" w:hAnsi="Calibri"/>
          <w:sz w:val="20"/>
          <w:szCs w:val="20"/>
        </w:rPr>
      </w:pPr>
    </w:p>
    <w:p w14:paraId="7D3931EB" w14:textId="6C500E42" w:rsidR="001011D4" w:rsidRPr="00901994" w:rsidRDefault="00CA688E" w:rsidP="00E94600">
      <w:pPr>
        <w:rPr>
          <w:rFonts w:ascii="Calibri" w:hAnsi="Calibri"/>
          <w:sz w:val="20"/>
          <w:szCs w:val="20"/>
        </w:rPr>
      </w:pPr>
      <w:r w:rsidRPr="008B0007">
        <w:rPr>
          <w:rFonts w:ascii="Calibri" w:hAnsi="Calibri"/>
          <w:sz w:val="20"/>
          <w:szCs w:val="20"/>
        </w:rPr>
        <w:t xml:space="preserve">Mentors </w:t>
      </w:r>
      <w:r>
        <w:rPr>
          <w:rFonts w:ascii="Calibri" w:hAnsi="Calibri"/>
          <w:sz w:val="20"/>
          <w:szCs w:val="20"/>
        </w:rPr>
        <w:t xml:space="preserve">come from </w:t>
      </w:r>
      <w:r w:rsidR="008C3FF1">
        <w:rPr>
          <w:rFonts w:ascii="Calibri" w:hAnsi="Calibri"/>
          <w:sz w:val="20"/>
          <w:szCs w:val="20"/>
        </w:rPr>
        <w:t>diverse</w:t>
      </w:r>
      <w:r>
        <w:rPr>
          <w:rFonts w:ascii="Calibri" w:hAnsi="Calibri"/>
          <w:sz w:val="20"/>
          <w:szCs w:val="20"/>
        </w:rPr>
        <w:t xml:space="preserve"> walks of life professionally and </w:t>
      </w:r>
      <w:r w:rsidR="008C3FF1">
        <w:rPr>
          <w:rFonts w:ascii="Calibri" w:hAnsi="Calibri"/>
          <w:sz w:val="20"/>
          <w:szCs w:val="20"/>
        </w:rPr>
        <w:t xml:space="preserve">experientially. They </w:t>
      </w:r>
      <w:r w:rsidRPr="008B0007">
        <w:rPr>
          <w:rFonts w:ascii="Calibri" w:hAnsi="Calibri"/>
          <w:sz w:val="20"/>
          <w:szCs w:val="20"/>
        </w:rPr>
        <w:t xml:space="preserve">are </w:t>
      </w:r>
      <w:r>
        <w:rPr>
          <w:rFonts w:ascii="Calibri" w:hAnsi="Calibri"/>
          <w:sz w:val="20"/>
          <w:szCs w:val="20"/>
        </w:rPr>
        <w:t xml:space="preserve">highly </w:t>
      </w:r>
      <w:r w:rsidRPr="008B0007">
        <w:rPr>
          <w:rFonts w:ascii="Calibri" w:hAnsi="Calibri"/>
          <w:sz w:val="20"/>
          <w:szCs w:val="20"/>
        </w:rPr>
        <w:t xml:space="preserve">experienced CCR </w:t>
      </w:r>
      <w:r>
        <w:rPr>
          <w:rFonts w:ascii="Calibri" w:hAnsi="Calibri"/>
          <w:sz w:val="20"/>
          <w:szCs w:val="20"/>
        </w:rPr>
        <w:t>mediators</w:t>
      </w:r>
      <w:r w:rsidRPr="008B0007">
        <w:rPr>
          <w:rFonts w:ascii="Calibri" w:hAnsi="Calibri"/>
          <w:sz w:val="20"/>
          <w:szCs w:val="20"/>
        </w:rPr>
        <w:t xml:space="preserve"> and </w:t>
      </w:r>
      <w:r>
        <w:rPr>
          <w:rFonts w:ascii="Calibri" w:hAnsi="Calibri"/>
          <w:sz w:val="20"/>
          <w:szCs w:val="20"/>
        </w:rPr>
        <w:t xml:space="preserve">coaches </w:t>
      </w:r>
      <w:r w:rsidRPr="008B0007">
        <w:rPr>
          <w:rFonts w:ascii="Calibri" w:hAnsi="Calibri"/>
          <w:sz w:val="20"/>
          <w:szCs w:val="20"/>
        </w:rPr>
        <w:t>who have received special training in tea</w:t>
      </w:r>
      <w:r>
        <w:rPr>
          <w:rFonts w:ascii="Calibri" w:hAnsi="Calibri"/>
          <w:sz w:val="20"/>
          <w:szCs w:val="20"/>
        </w:rPr>
        <w:t xml:space="preserve">ching the CCR mediation model. </w:t>
      </w:r>
      <w:r w:rsidR="00E94600" w:rsidRPr="008B0007">
        <w:rPr>
          <w:rFonts w:ascii="Calibri" w:hAnsi="Calibri"/>
          <w:sz w:val="20"/>
          <w:szCs w:val="20"/>
        </w:rPr>
        <w:t xml:space="preserve"> </w:t>
      </w:r>
      <w:r w:rsidR="001011D4" w:rsidRPr="008B0007">
        <w:rPr>
          <w:rFonts w:ascii="Calibri" w:hAnsi="Calibri"/>
          <w:sz w:val="20"/>
          <w:szCs w:val="20"/>
        </w:rPr>
        <w:t xml:space="preserve">By assigning a mentor to each prospective volunteer, the training experience </w:t>
      </w:r>
      <w:r>
        <w:rPr>
          <w:rFonts w:ascii="Calibri" w:hAnsi="Calibri"/>
          <w:sz w:val="20"/>
          <w:szCs w:val="20"/>
        </w:rPr>
        <w:t xml:space="preserve">is individualized </w:t>
      </w:r>
      <w:r w:rsidR="001011D4" w:rsidRPr="008B0007">
        <w:rPr>
          <w:rFonts w:ascii="Calibri" w:hAnsi="Calibri"/>
          <w:sz w:val="20"/>
          <w:szCs w:val="20"/>
        </w:rPr>
        <w:t xml:space="preserve">and supports a </w:t>
      </w:r>
      <w:r>
        <w:rPr>
          <w:rFonts w:ascii="Calibri" w:hAnsi="Calibri"/>
          <w:sz w:val="20"/>
          <w:szCs w:val="20"/>
        </w:rPr>
        <w:t>Mentee’s</w:t>
      </w:r>
      <w:r w:rsidR="001011D4" w:rsidRPr="008B0007">
        <w:rPr>
          <w:rFonts w:ascii="Calibri" w:hAnsi="Calibri"/>
          <w:sz w:val="20"/>
          <w:szCs w:val="20"/>
        </w:rPr>
        <w:t xml:space="preserve"> understanding </w:t>
      </w:r>
      <w:r>
        <w:rPr>
          <w:rFonts w:ascii="Calibri" w:hAnsi="Calibri"/>
          <w:sz w:val="20"/>
          <w:szCs w:val="20"/>
        </w:rPr>
        <w:t>and development of best practices</w:t>
      </w:r>
      <w:r w:rsidR="008C3FF1">
        <w:rPr>
          <w:rFonts w:ascii="Calibri" w:hAnsi="Calibri"/>
          <w:sz w:val="20"/>
          <w:szCs w:val="20"/>
        </w:rPr>
        <w:t xml:space="preserve"> within the CCR model</w:t>
      </w:r>
      <w:r w:rsidR="001011D4" w:rsidRPr="008B0007">
        <w:rPr>
          <w:rFonts w:ascii="Calibri" w:hAnsi="Calibri"/>
          <w:sz w:val="20"/>
          <w:szCs w:val="20"/>
        </w:rPr>
        <w:t xml:space="preserve">. </w:t>
      </w:r>
    </w:p>
    <w:p w14:paraId="5323CCA5" w14:textId="77777777" w:rsidR="001B1A7F" w:rsidRPr="008B0007" w:rsidRDefault="001B1A7F" w:rsidP="00E94600">
      <w:pPr>
        <w:rPr>
          <w:rFonts w:ascii="Calibri" w:hAnsi="Calibri"/>
          <w:b/>
          <w:sz w:val="20"/>
          <w:szCs w:val="20"/>
        </w:rPr>
      </w:pPr>
    </w:p>
    <w:p w14:paraId="4EF48CD8" w14:textId="77777777" w:rsidR="00D05F63" w:rsidRDefault="00D05F63" w:rsidP="00E94600">
      <w:pPr>
        <w:rPr>
          <w:rFonts w:ascii="Calibri" w:hAnsi="Calibri"/>
          <w:b/>
          <w:sz w:val="20"/>
          <w:szCs w:val="20"/>
        </w:rPr>
      </w:pPr>
    </w:p>
    <w:p w14:paraId="1F6EAD76" w14:textId="1AF548BF" w:rsidR="00E94600" w:rsidRDefault="008C3FF1" w:rsidP="00E94600">
      <w:pPr>
        <w:rPr>
          <w:rFonts w:ascii="Calibri" w:hAnsi="Calibri"/>
          <w:sz w:val="20"/>
          <w:szCs w:val="20"/>
        </w:rPr>
      </w:pPr>
      <w:r>
        <w:rPr>
          <w:rFonts w:ascii="Calibri" w:hAnsi="Calibri"/>
          <w:b/>
          <w:sz w:val="20"/>
          <w:szCs w:val="20"/>
        </w:rPr>
        <w:t>Pre-s</w:t>
      </w:r>
      <w:r w:rsidR="00372038">
        <w:rPr>
          <w:rFonts w:ascii="Calibri" w:hAnsi="Calibri"/>
          <w:b/>
          <w:sz w:val="20"/>
          <w:szCs w:val="20"/>
        </w:rPr>
        <w:t>cheduled Training Sessions</w:t>
      </w:r>
    </w:p>
    <w:p w14:paraId="4D9F418E" w14:textId="77777777" w:rsidR="00CC7620" w:rsidRDefault="00E94600" w:rsidP="00E94600">
      <w:pPr>
        <w:rPr>
          <w:rFonts w:ascii="Calibri" w:hAnsi="Calibri"/>
          <w:sz w:val="20"/>
          <w:szCs w:val="20"/>
        </w:rPr>
      </w:pPr>
      <w:r>
        <w:rPr>
          <w:rFonts w:ascii="Calibri" w:hAnsi="Calibri"/>
          <w:sz w:val="20"/>
          <w:szCs w:val="20"/>
        </w:rPr>
        <w:t xml:space="preserve">These sessions are </w:t>
      </w:r>
      <w:r w:rsidR="00CA7143">
        <w:rPr>
          <w:rFonts w:ascii="Calibri" w:hAnsi="Calibri"/>
          <w:sz w:val="20"/>
          <w:szCs w:val="20"/>
        </w:rPr>
        <w:t xml:space="preserve">required </w:t>
      </w:r>
      <w:r w:rsidR="008C3FF1">
        <w:rPr>
          <w:rFonts w:ascii="Calibri" w:hAnsi="Calibri"/>
          <w:sz w:val="20"/>
          <w:szCs w:val="20"/>
        </w:rPr>
        <w:t>for teaching essential</w:t>
      </w:r>
      <w:r w:rsidR="00CA7143">
        <w:rPr>
          <w:rFonts w:ascii="Calibri" w:hAnsi="Calibri"/>
          <w:sz w:val="20"/>
          <w:szCs w:val="20"/>
        </w:rPr>
        <w:t xml:space="preserve"> </w:t>
      </w:r>
      <w:r w:rsidR="008C3FF1">
        <w:rPr>
          <w:rFonts w:ascii="Calibri" w:hAnsi="Calibri"/>
          <w:sz w:val="20"/>
          <w:szCs w:val="20"/>
        </w:rPr>
        <w:t xml:space="preserve">logistics of mediating cases </w:t>
      </w:r>
      <w:r w:rsidR="00CA7143">
        <w:rPr>
          <w:rFonts w:ascii="Calibri" w:hAnsi="Calibri"/>
          <w:sz w:val="20"/>
          <w:szCs w:val="20"/>
        </w:rPr>
        <w:t xml:space="preserve">at CCR and in the Cook County court system. They are also </w:t>
      </w:r>
      <w:r>
        <w:rPr>
          <w:rFonts w:ascii="Calibri" w:hAnsi="Calibri"/>
          <w:sz w:val="20"/>
          <w:szCs w:val="20"/>
        </w:rPr>
        <w:t xml:space="preserve">an opportunity for an early assessment of how students are doing with learning </w:t>
      </w:r>
      <w:r w:rsidR="00CA7143">
        <w:rPr>
          <w:rFonts w:ascii="Calibri" w:hAnsi="Calibri"/>
          <w:sz w:val="20"/>
          <w:szCs w:val="20"/>
        </w:rPr>
        <w:t xml:space="preserve">and implementation of new skills, while providing the foundation for building connections within the CCR volunteer community. </w:t>
      </w:r>
    </w:p>
    <w:p w14:paraId="0D5E9707" w14:textId="77777777" w:rsidR="00CC7620" w:rsidRDefault="00CC7620" w:rsidP="00E94600">
      <w:pPr>
        <w:rPr>
          <w:rFonts w:ascii="Calibri" w:hAnsi="Calibri"/>
          <w:sz w:val="20"/>
          <w:szCs w:val="20"/>
        </w:rPr>
      </w:pPr>
    </w:p>
    <w:p w14:paraId="74014156" w14:textId="0C9BE885" w:rsidR="00E94600" w:rsidRPr="00B632EB" w:rsidRDefault="00CC7620" w:rsidP="00E94600">
      <w:pPr>
        <w:rPr>
          <w:rFonts w:ascii="Calibri" w:hAnsi="Calibri"/>
          <w:sz w:val="20"/>
          <w:szCs w:val="20"/>
        </w:rPr>
      </w:pPr>
      <w:r>
        <w:rPr>
          <w:rFonts w:ascii="Calibri" w:hAnsi="Calibri"/>
          <w:sz w:val="20"/>
          <w:szCs w:val="20"/>
        </w:rPr>
        <w:t xml:space="preserve">Covered topics include caucusing with individual parties, concluding mediations and writing agreements, adapting mediation skills within different time constraints, using technology platforms to sign up for cases and mediate, and reviewing unique facets of the various types of cases referred for mediation. </w:t>
      </w:r>
    </w:p>
    <w:p w14:paraId="26D3F392" w14:textId="77777777" w:rsidR="00CA7143" w:rsidRDefault="00CA7143" w:rsidP="00E94600">
      <w:pPr>
        <w:rPr>
          <w:rFonts w:ascii="Calibri" w:hAnsi="Calibri"/>
          <w:b/>
          <w:sz w:val="20"/>
          <w:szCs w:val="20"/>
        </w:rPr>
      </w:pPr>
    </w:p>
    <w:p w14:paraId="4845345F" w14:textId="3DB3691B" w:rsidR="00E94600" w:rsidRPr="008B0007" w:rsidRDefault="00E94600" w:rsidP="00E94600">
      <w:pPr>
        <w:rPr>
          <w:rFonts w:ascii="Calibri" w:hAnsi="Calibri"/>
          <w:b/>
          <w:sz w:val="20"/>
          <w:szCs w:val="20"/>
        </w:rPr>
      </w:pPr>
      <w:r w:rsidRPr="008B0007">
        <w:rPr>
          <w:rFonts w:ascii="Calibri" w:hAnsi="Calibri"/>
          <w:b/>
          <w:sz w:val="20"/>
          <w:szCs w:val="20"/>
        </w:rPr>
        <w:t>Certification Simulation</w:t>
      </w:r>
    </w:p>
    <w:p w14:paraId="2A48E69A" w14:textId="77777777" w:rsidR="00B95D2C" w:rsidRDefault="00E94600" w:rsidP="00E94600">
      <w:pPr>
        <w:rPr>
          <w:rFonts w:ascii="Calibri" w:hAnsi="Calibri"/>
          <w:sz w:val="20"/>
          <w:szCs w:val="20"/>
        </w:rPr>
      </w:pPr>
      <w:r w:rsidRPr="008B0007">
        <w:rPr>
          <w:rFonts w:ascii="Calibri" w:hAnsi="Calibri"/>
          <w:sz w:val="20"/>
          <w:szCs w:val="20"/>
        </w:rPr>
        <w:t xml:space="preserve">The MMP culminates in </w:t>
      </w:r>
      <w:r w:rsidR="00CC7620">
        <w:rPr>
          <w:rFonts w:ascii="Calibri" w:hAnsi="Calibri"/>
          <w:sz w:val="20"/>
          <w:szCs w:val="20"/>
        </w:rPr>
        <w:t xml:space="preserve">a practical exam where the mentee demonstrates the requisite skills in a simulated mediation session. </w:t>
      </w:r>
      <w:r w:rsidR="00B95D2C">
        <w:rPr>
          <w:rFonts w:ascii="Calibri" w:hAnsi="Calibri"/>
          <w:sz w:val="20"/>
          <w:szCs w:val="20"/>
        </w:rPr>
        <w:t>All mediators must</w:t>
      </w:r>
      <w:r w:rsidRPr="008B0007">
        <w:rPr>
          <w:rFonts w:ascii="Calibri" w:hAnsi="Calibri"/>
          <w:sz w:val="20"/>
          <w:szCs w:val="20"/>
        </w:rPr>
        <w:t xml:space="preserve"> demonstrate a master skill level within the CCR </w:t>
      </w:r>
      <w:r w:rsidR="00B95D2C">
        <w:rPr>
          <w:rFonts w:ascii="Calibri" w:hAnsi="Calibri"/>
          <w:sz w:val="20"/>
          <w:szCs w:val="20"/>
        </w:rPr>
        <w:t>mediation model in order to be certified to take “live” cases.</w:t>
      </w:r>
      <w:r w:rsidRPr="008B0007">
        <w:rPr>
          <w:rFonts w:ascii="Calibri" w:hAnsi="Calibri"/>
          <w:sz w:val="20"/>
          <w:szCs w:val="20"/>
        </w:rPr>
        <w:t xml:space="preserve">  </w:t>
      </w:r>
    </w:p>
    <w:p w14:paraId="686B627A" w14:textId="77777777" w:rsidR="00B95D2C" w:rsidRDefault="00B95D2C" w:rsidP="00E94600">
      <w:pPr>
        <w:rPr>
          <w:rFonts w:ascii="Calibri" w:hAnsi="Calibri"/>
          <w:sz w:val="20"/>
          <w:szCs w:val="20"/>
        </w:rPr>
      </w:pPr>
    </w:p>
    <w:p w14:paraId="0FAD9AA8" w14:textId="06565ADE" w:rsidR="00E94600" w:rsidRDefault="00B95D2C" w:rsidP="00E94600">
      <w:pPr>
        <w:rPr>
          <w:rFonts w:ascii="Calibri" w:hAnsi="Calibri"/>
          <w:sz w:val="20"/>
          <w:szCs w:val="20"/>
        </w:rPr>
      </w:pPr>
      <w:r>
        <w:rPr>
          <w:rFonts w:ascii="Calibri" w:hAnsi="Calibri"/>
          <w:sz w:val="20"/>
          <w:szCs w:val="20"/>
        </w:rPr>
        <w:t xml:space="preserve">Certification sims are pre-scheduled at the beginning of the cohort to provide a target goal for the Mentee and Mentor to work towards. If a Mentee does not certify at the first opportunity, clear and detailed feedback is provided on what areas are still in need of growth, and further certification opportunities are scheduled. </w:t>
      </w:r>
    </w:p>
    <w:p w14:paraId="7AA36E8C" w14:textId="05C5D3B9" w:rsidR="001D655B" w:rsidRDefault="001D655B" w:rsidP="00E94600">
      <w:pPr>
        <w:rPr>
          <w:rFonts w:ascii="Calibri" w:hAnsi="Calibri"/>
          <w:sz w:val="20"/>
          <w:szCs w:val="20"/>
        </w:rPr>
      </w:pPr>
    </w:p>
    <w:p w14:paraId="1158176F" w14:textId="77777777" w:rsidR="00374921" w:rsidRDefault="00374921" w:rsidP="00E94600">
      <w:pPr>
        <w:rPr>
          <w:rFonts w:ascii="Calibri" w:hAnsi="Calibri"/>
          <w:sz w:val="20"/>
          <w:szCs w:val="20"/>
        </w:rPr>
      </w:pPr>
    </w:p>
    <w:p w14:paraId="6AD4DCD4" w14:textId="77777777" w:rsidR="00E94600" w:rsidRDefault="00E94600" w:rsidP="00E94600">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14:anchorId="0380971A" wp14:editId="7731859A">
                <wp:simplePos x="0" y="0"/>
                <wp:positionH relativeFrom="column">
                  <wp:align>center</wp:align>
                </wp:positionH>
                <wp:positionV relativeFrom="paragraph">
                  <wp:posOffset>0</wp:posOffset>
                </wp:positionV>
                <wp:extent cx="5853430" cy="287020"/>
                <wp:effectExtent l="9525" t="9525" r="13970" b="825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87020"/>
                        </a:xfrm>
                        <a:prstGeom prst="rect">
                          <a:avLst/>
                        </a:prstGeom>
                        <a:solidFill>
                          <a:srgbClr val="FFFFFF"/>
                        </a:solidFill>
                        <a:ln w="9525">
                          <a:solidFill>
                            <a:srgbClr val="000000"/>
                          </a:solidFill>
                          <a:miter lim="800000"/>
                          <a:headEnd/>
                          <a:tailEnd/>
                        </a:ln>
                      </wps:spPr>
                      <wps:txbx>
                        <w:txbxContent>
                          <w:p w14:paraId="20ED3AF8" w14:textId="77777777" w:rsidR="00E94600" w:rsidRPr="0074577B" w:rsidRDefault="00E94600" w:rsidP="00E94600">
                            <w:pPr>
                              <w:jc w:val="center"/>
                              <w:rPr>
                                <w:rFonts w:ascii="Calibri" w:hAnsi="Calibri"/>
                                <w:b/>
                              </w:rPr>
                            </w:pPr>
                            <w:r w:rsidRPr="0074577B">
                              <w:rPr>
                                <w:rFonts w:ascii="Calibri" w:hAnsi="Calibri"/>
                                <w:b/>
                              </w:rPr>
                              <w:t xml:space="preserve">Volunteer Requirements </w:t>
                            </w:r>
                            <w:r>
                              <w:rPr>
                                <w:rFonts w:ascii="Calibri" w:hAnsi="Calibri"/>
                                <w:b/>
                              </w:rPr>
                              <w:t xml:space="preserve">and Benefits </w:t>
                            </w:r>
                            <w:r w:rsidRPr="0074577B">
                              <w:rPr>
                                <w:rFonts w:ascii="Calibri" w:hAnsi="Calibri"/>
                                <w:b/>
                              </w:rPr>
                              <w:t>Following Mediation Mentorship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80971A" id="Text Box 15" o:spid="_x0000_s1031" type="#_x0000_t202" style="position:absolute;margin-left:0;margin-top:0;width:460.9pt;height:22.6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">
                <v:textbox style="mso-fit-shape-to-text:t">
                  <w:txbxContent>
                    <w:p w14:paraId="20ED3AF8" w14:textId="77777777" w:rsidR="00E94600" w:rsidRPr="0074577B" w:rsidRDefault="00E94600" w:rsidP="00E94600">
                      <w:pPr>
                        <w:jc w:val="center"/>
                        <w:rPr>
                          <w:rFonts w:ascii="Calibri" w:hAnsi="Calibri"/>
                          <w:b/>
                        </w:rPr>
                      </w:pPr>
                      <w:r w:rsidRPr="0074577B">
                        <w:rPr>
                          <w:rFonts w:ascii="Calibri" w:hAnsi="Calibri"/>
                          <w:b/>
                        </w:rPr>
                        <w:t xml:space="preserve">Volunteer Requirements </w:t>
                      </w:r>
                      <w:r>
                        <w:rPr>
                          <w:rFonts w:ascii="Calibri" w:hAnsi="Calibri"/>
                          <w:b/>
                        </w:rPr>
                        <w:t xml:space="preserve">and Benefits </w:t>
                      </w:r>
                      <w:r w:rsidRPr="0074577B">
                        <w:rPr>
                          <w:rFonts w:ascii="Calibri" w:hAnsi="Calibri"/>
                          <w:b/>
                        </w:rPr>
                        <w:t>Following Mediation Mentorship Program</w:t>
                      </w:r>
                    </w:p>
                  </w:txbxContent>
                </v:textbox>
              </v:shape>
            </w:pict>
          </mc:Fallback>
        </mc:AlternateContent>
      </w:r>
    </w:p>
    <w:p w14:paraId="49ADD3E7" w14:textId="77777777" w:rsidR="00E94600" w:rsidRPr="00F70576" w:rsidRDefault="00E94600" w:rsidP="00B95D2C">
      <w:pPr>
        <w:rPr>
          <w:rFonts w:ascii="Calibri" w:hAnsi="Calibri"/>
          <w:b/>
          <w:sz w:val="22"/>
          <w:szCs w:val="22"/>
        </w:rPr>
      </w:pPr>
    </w:p>
    <w:p w14:paraId="2CA723EE" w14:textId="77777777" w:rsidR="00E94600" w:rsidRPr="008B0007" w:rsidRDefault="00E94600" w:rsidP="00E94600">
      <w:pPr>
        <w:rPr>
          <w:rFonts w:ascii="Calibri" w:hAnsi="Calibri"/>
          <w:sz w:val="20"/>
          <w:szCs w:val="20"/>
        </w:rPr>
      </w:pPr>
      <w:r w:rsidRPr="008B0007">
        <w:rPr>
          <w:rFonts w:ascii="Calibri" w:hAnsi="Calibri"/>
          <w:sz w:val="20"/>
          <w:szCs w:val="20"/>
        </w:rPr>
        <w:t xml:space="preserve">CCR intends that our mediators keep a consistently high skill level when volunteering with us.  To do this, we ask volunteer mediators to fulfill the following </w:t>
      </w:r>
      <w:r w:rsidRPr="008B0007">
        <w:rPr>
          <w:rFonts w:ascii="Calibri" w:hAnsi="Calibri"/>
          <w:b/>
          <w:sz w:val="20"/>
          <w:szCs w:val="20"/>
        </w:rPr>
        <w:t>requirements</w:t>
      </w:r>
      <w:r w:rsidRPr="008B0007">
        <w:rPr>
          <w:rFonts w:ascii="Calibri" w:hAnsi="Calibri"/>
          <w:sz w:val="20"/>
          <w:szCs w:val="20"/>
        </w:rPr>
        <w:t xml:space="preserve"> in order to maintain their</w:t>
      </w:r>
      <w:r>
        <w:rPr>
          <w:rFonts w:ascii="Calibri" w:hAnsi="Calibri"/>
          <w:sz w:val="20"/>
          <w:szCs w:val="20"/>
        </w:rPr>
        <w:t xml:space="preserve"> active mediator status</w:t>
      </w:r>
      <w:r w:rsidRPr="008B0007">
        <w:rPr>
          <w:rFonts w:ascii="Calibri" w:hAnsi="Calibri"/>
          <w:sz w:val="20"/>
          <w:szCs w:val="20"/>
        </w:rPr>
        <w:t>:</w:t>
      </w:r>
    </w:p>
    <w:p w14:paraId="231A383B" w14:textId="77777777" w:rsidR="00E94600" w:rsidRPr="008B0007" w:rsidRDefault="00E94600" w:rsidP="00E94600">
      <w:pPr>
        <w:numPr>
          <w:ilvl w:val="0"/>
          <w:numId w:val="2"/>
        </w:numPr>
        <w:rPr>
          <w:rFonts w:ascii="Calibri" w:hAnsi="Calibri"/>
          <w:sz w:val="20"/>
          <w:szCs w:val="20"/>
        </w:rPr>
      </w:pPr>
      <w:r w:rsidRPr="008B0007">
        <w:rPr>
          <w:rFonts w:ascii="Calibri" w:hAnsi="Calibri"/>
          <w:sz w:val="20"/>
          <w:szCs w:val="20"/>
        </w:rPr>
        <w:t xml:space="preserve">The volunteer must schedule to mediate for CCR </w:t>
      </w:r>
      <w:r w:rsidRPr="00FB30C2">
        <w:rPr>
          <w:rFonts w:ascii="Calibri" w:hAnsi="Calibri"/>
          <w:b/>
          <w:sz w:val="20"/>
          <w:szCs w:val="20"/>
        </w:rPr>
        <w:t>at least twice a month for a period of 18 months.</w:t>
      </w:r>
      <w:r>
        <w:rPr>
          <w:rFonts w:ascii="Calibri" w:hAnsi="Calibri"/>
          <w:sz w:val="20"/>
          <w:szCs w:val="20"/>
        </w:rPr>
        <w:t xml:space="preserve"> One mediation per month must be scheduled for the Mediator Zoom, where mediators use the adapted model. </w:t>
      </w:r>
    </w:p>
    <w:p w14:paraId="3FEBEFF2" w14:textId="75F20F7F" w:rsidR="00E94600" w:rsidRPr="008B0007" w:rsidRDefault="00E94600" w:rsidP="00E94600">
      <w:pPr>
        <w:numPr>
          <w:ilvl w:val="0"/>
          <w:numId w:val="2"/>
        </w:numPr>
        <w:rPr>
          <w:rFonts w:ascii="Calibri" w:hAnsi="Calibri"/>
          <w:sz w:val="20"/>
          <w:szCs w:val="20"/>
        </w:rPr>
      </w:pPr>
      <w:r>
        <w:rPr>
          <w:rFonts w:ascii="Calibri" w:hAnsi="Calibri"/>
          <w:sz w:val="20"/>
          <w:szCs w:val="20"/>
        </w:rPr>
        <w:t>To maintain active status, t</w:t>
      </w:r>
      <w:r w:rsidRPr="008B0007">
        <w:rPr>
          <w:rFonts w:ascii="Calibri" w:hAnsi="Calibri"/>
          <w:sz w:val="20"/>
          <w:szCs w:val="20"/>
        </w:rPr>
        <w:t xml:space="preserve">he volunteer must schedule to mediate for CCR at least once a month after the initial </w:t>
      </w:r>
      <w:r w:rsidR="009B148D" w:rsidRPr="008B0007">
        <w:rPr>
          <w:rFonts w:ascii="Calibri" w:hAnsi="Calibri"/>
          <w:sz w:val="20"/>
          <w:szCs w:val="20"/>
        </w:rPr>
        <w:t>18-month</w:t>
      </w:r>
      <w:r w:rsidRPr="008B0007">
        <w:rPr>
          <w:rFonts w:ascii="Calibri" w:hAnsi="Calibri"/>
          <w:sz w:val="20"/>
          <w:szCs w:val="20"/>
        </w:rPr>
        <w:t xml:space="preserve"> period.</w:t>
      </w:r>
    </w:p>
    <w:p w14:paraId="5960FFD0" w14:textId="77777777" w:rsidR="00E94600" w:rsidRPr="008B0007" w:rsidRDefault="00E94600" w:rsidP="00E94600">
      <w:pPr>
        <w:numPr>
          <w:ilvl w:val="0"/>
          <w:numId w:val="2"/>
        </w:numPr>
        <w:rPr>
          <w:rFonts w:ascii="Calibri" w:hAnsi="Calibri"/>
          <w:sz w:val="20"/>
          <w:szCs w:val="20"/>
        </w:rPr>
      </w:pPr>
      <w:r w:rsidRPr="008B0007">
        <w:rPr>
          <w:rFonts w:ascii="Calibri" w:hAnsi="Calibri"/>
          <w:sz w:val="20"/>
          <w:szCs w:val="20"/>
        </w:rPr>
        <w:t xml:space="preserve">The volunteer must participate in CCR’s Peer Review process within the first </w:t>
      </w:r>
      <w:r>
        <w:rPr>
          <w:rFonts w:ascii="Calibri" w:hAnsi="Calibri"/>
          <w:sz w:val="20"/>
          <w:szCs w:val="20"/>
        </w:rPr>
        <w:t>12-months</w:t>
      </w:r>
      <w:r w:rsidRPr="008B0007">
        <w:rPr>
          <w:rFonts w:ascii="Calibri" w:hAnsi="Calibri"/>
          <w:sz w:val="20"/>
          <w:szCs w:val="20"/>
        </w:rPr>
        <w:t xml:space="preserve"> of certification. </w:t>
      </w:r>
    </w:p>
    <w:p w14:paraId="7942B3CA" w14:textId="1D96A9FD" w:rsidR="00E94600" w:rsidRPr="008B0007" w:rsidRDefault="00E94600" w:rsidP="00E94600">
      <w:pPr>
        <w:numPr>
          <w:ilvl w:val="0"/>
          <w:numId w:val="2"/>
        </w:numPr>
        <w:rPr>
          <w:rFonts w:ascii="Calibri" w:hAnsi="Calibri"/>
          <w:sz w:val="20"/>
          <w:szCs w:val="20"/>
        </w:rPr>
      </w:pPr>
      <w:r w:rsidRPr="008B0007">
        <w:rPr>
          <w:rFonts w:ascii="Calibri" w:hAnsi="Calibri"/>
          <w:sz w:val="20"/>
          <w:szCs w:val="20"/>
        </w:rPr>
        <w:t xml:space="preserve">The volunteer must </w:t>
      </w:r>
      <w:r w:rsidR="00B95D2C">
        <w:rPr>
          <w:rFonts w:ascii="Calibri" w:hAnsi="Calibri"/>
          <w:sz w:val="20"/>
          <w:szCs w:val="20"/>
        </w:rPr>
        <w:t>attend at least</w:t>
      </w:r>
      <w:r w:rsidRPr="008B0007">
        <w:rPr>
          <w:rFonts w:ascii="Calibri" w:hAnsi="Calibri"/>
          <w:sz w:val="20"/>
          <w:szCs w:val="20"/>
        </w:rPr>
        <w:t xml:space="preserve"> two CCR Continuing Edu</w:t>
      </w:r>
      <w:r>
        <w:rPr>
          <w:rFonts w:ascii="Calibri" w:hAnsi="Calibri"/>
          <w:sz w:val="20"/>
          <w:szCs w:val="20"/>
        </w:rPr>
        <w:t>cation Programs every 12 months.</w:t>
      </w:r>
      <w:r w:rsidRPr="008B0007">
        <w:rPr>
          <w:rFonts w:ascii="Calibri" w:hAnsi="Calibri"/>
          <w:sz w:val="20"/>
          <w:szCs w:val="20"/>
        </w:rPr>
        <w:t xml:space="preserve"> </w:t>
      </w:r>
    </w:p>
    <w:p w14:paraId="0EF83570" w14:textId="77777777" w:rsidR="00E94600" w:rsidRPr="008B0007" w:rsidRDefault="00E94600" w:rsidP="00E94600">
      <w:pPr>
        <w:rPr>
          <w:rFonts w:ascii="Calibri" w:hAnsi="Calibri"/>
          <w:sz w:val="20"/>
          <w:szCs w:val="20"/>
        </w:rPr>
      </w:pPr>
    </w:p>
    <w:p w14:paraId="6326B046" w14:textId="77777777" w:rsidR="00E94600" w:rsidRPr="008B0007" w:rsidRDefault="00E94600" w:rsidP="00E94600">
      <w:pPr>
        <w:rPr>
          <w:rFonts w:ascii="Calibri" w:hAnsi="Calibri"/>
          <w:sz w:val="20"/>
          <w:szCs w:val="20"/>
        </w:rPr>
      </w:pPr>
      <w:r w:rsidRPr="008B0007">
        <w:rPr>
          <w:rFonts w:ascii="Calibri" w:hAnsi="Calibri"/>
          <w:sz w:val="20"/>
          <w:szCs w:val="20"/>
        </w:rPr>
        <w:t xml:space="preserve">CCR also offers the following </w:t>
      </w:r>
      <w:r w:rsidRPr="008B0007">
        <w:rPr>
          <w:rFonts w:ascii="Calibri" w:hAnsi="Calibri"/>
          <w:b/>
          <w:sz w:val="20"/>
          <w:szCs w:val="20"/>
        </w:rPr>
        <w:t>benefits</w:t>
      </w:r>
      <w:r w:rsidRPr="008B0007">
        <w:rPr>
          <w:rFonts w:ascii="Calibri" w:hAnsi="Calibri"/>
          <w:sz w:val="20"/>
          <w:szCs w:val="20"/>
        </w:rPr>
        <w:t xml:space="preserve"> to volunteer mediators:</w:t>
      </w:r>
    </w:p>
    <w:p w14:paraId="3A8BF99E" w14:textId="131F246A" w:rsidR="00B95D2C" w:rsidRPr="00B95D2C" w:rsidRDefault="00E94600" w:rsidP="00B95D2C">
      <w:pPr>
        <w:numPr>
          <w:ilvl w:val="0"/>
          <w:numId w:val="1"/>
        </w:numPr>
        <w:rPr>
          <w:rFonts w:ascii="Calibri" w:hAnsi="Calibri"/>
          <w:sz w:val="20"/>
          <w:szCs w:val="20"/>
        </w:rPr>
      </w:pPr>
      <w:r w:rsidRPr="008B0007">
        <w:rPr>
          <w:rFonts w:ascii="Calibri" w:hAnsi="Calibri"/>
          <w:sz w:val="20"/>
          <w:szCs w:val="20"/>
        </w:rPr>
        <w:t xml:space="preserve">Experienced staff/mediators present at </w:t>
      </w:r>
      <w:r w:rsidR="00901994">
        <w:rPr>
          <w:rFonts w:ascii="Calibri" w:hAnsi="Calibri"/>
          <w:sz w:val="20"/>
          <w:szCs w:val="20"/>
        </w:rPr>
        <w:t xml:space="preserve">all mediations </w:t>
      </w:r>
      <w:r w:rsidRPr="008B0007">
        <w:rPr>
          <w:rFonts w:ascii="Calibri" w:hAnsi="Calibri"/>
          <w:sz w:val="20"/>
          <w:szCs w:val="20"/>
        </w:rPr>
        <w:t xml:space="preserve">to offer support and debriefing </w:t>
      </w:r>
    </w:p>
    <w:p w14:paraId="25EDEFA9" w14:textId="0BD866AE" w:rsidR="00E94600" w:rsidRDefault="00E94600" w:rsidP="00E94600">
      <w:pPr>
        <w:numPr>
          <w:ilvl w:val="0"/>
          <w:numId w:val="1"/>
        </w:numPr>
        <w:rPr>
          <w:rFonts w:ascii="Calibri" w:hAnsi="Calibri"/>
          <w:sz w:val="20"/>
          <w:szCs w:val="20"/>
        </w:rPr>
      </w:pPr>
      <w:r>
        <w:rPr>
          <w:rFonts w:ascii="Calibri" w:hAnsi="Calibri"/>
          <w:sz w:val="20"/>
          <w:szCs w:val="20"/>
        </w:rPr>
        <w:t>P</w:t>
      </w:r>
      <w:r w:rsidRPr="008B0007">
        <w:rPr>
          <w:rFonts w:ascii="Calibri" w:hAnsi="Calibri"/>
          <w:sz w:val="20"/>
          <w:szCs w:val="20"/>
        </w:rPr>
        <w:t xml:space="preserve">eer </w:t>
      </w:r>
      <w:r w:rsidR="00901994">
        <w:rPr>
          <w:rFonts w:ascii="Calibri" w:hAnsi="Calibri"/>
          <w:sz w:val="20"/>
          <w:szCs w:val="20"/>
        </w:rPr>
        <w:t>review process for ongoing skills feedback</w:t>
      </w:r>
    </w:p>
    <w:p w14:paraId="76EA1FEF" w14:textId="38AF019A" w:rsidR="00901994" w:rsidRPr="00901994" w:rsidRDefault="00901994" w:rsidP="00901994">
      <w:pPr>
        <w:numPr>
          <w:ilvl w:val="0"/>
          <w:numId w:val="1"/>
        </w:numPr>
        <w:rPr>
          <w:rFonts w:ascii="Calibri" w:hAnsi="Calibri"/>
          <w:sz w:val="20"/>
          <w:szCs w:val="20"/>
        </w:rPr>
      </w:pPr>
      <w:r>
        <w:rPr>
          <w:rFonts w:ascii="Calibri" w:hAnsi="Calibri"/>
          <w:sz w:val="20"/>
          <w:szCs w:val="20"/>
        </w:rPr>
        <w:t xml:space="preserve">Growth opportunities into different case types </w:t>
      </w:r>
    </w:p>
    <w:p w14:paraId="122F7DE6" w14:textId="42704121" w:rsidR="00B95D2C" w:rsidRPr="00B47347" w:rsidRDefault="00E94600" w:rsidP="00B47347">
      <w:pPr>
        <w:numPr>
          <w:ilvl w:val="0"/>
          <w:numId w:val="1"/>
        </w:numPr>
        <w:rPr>
          <w:rFonts w:ascii="Calibri" w:hAnsi="Calibri"/>
          <w:sz w:val="20"/>
          <w:szCs w:val="20"/>
        </w:rPr>
      </w:pPr>
      <w:r w:rsidRPr="008B0007">
        <w:rPr>
          <w:rFonts w:ascii="Calibri" w:hAnsi="Calibri"/>
          <w:sz w:val="20"/>
          <w:szCs w:val="20"/>
        </w:rPr>
        <w:t>Monthly Continuing Education events</w:t>
      </w:r>
      <w:r w:rsidR="00B95D2C">
        <w:rPr>
          <w:rFonts w:ascii="Calibri" w:hAnsi="Calibri"/>
          <w:sz w:val="20"/>
          <w:szCs w:val="20"/>
        </w:rPr>
        <w:t xml:space="preserve"> in the field of ADR</w:t>
      </w:r>
    </w:p>
    <w:p w14:paraId="5F3FF085" w14:textId="2CDD39C7" w:rsidR="00E94600" w:rsidRDefault="00E94600" w:rsidP="00E94600">
      <w:pPr>
        <w:numPr>
          <w:ilvl w:val="0"/>
          <w:numId w:val="1"/>
        </w:numPr>
        <w:rPr>
          <w:rFonts w:ascii="Calibri" w:hAnsi="Calibri"/>
          <w:sz w:val="20"/>
          <w:szCs w:val="20"/>
        </w:rPr>
      </w:pPr>
      <w:r w:rsidRPr="008B0007">
        <w:rPr>
          <w:rFonts w:ascii="Calibri" w:hAnsi="Calibri"/>
          <w:sz w:val="20"/>
          <w:szCs w:val="20"/>
        </w:rPr>
        <w:t>Networking and social events</w:t>
      </w:r>
    </w:p>
    <w:p w14:paraId="3DFE500C" w14:textId="7AEDD003" w:rsidR="00901994" w:rsidRPr="008B0007" w:rsidRDefault="00901994" w:rsidP="00E94600">
      <w:pPr>
        <w:numPr>
          <w:ilvl w:val="0"/>
          <w:numId w:val="1"/>
        </w:numPr>
        <w:rPr>
          <w:rFonts w:ascii="Calibri" w:hAnsi="Calibri"/>
          <w:sz w:val="20"/>
          <w:szCs w:val="20"/>
        </w:rPr>
      </w:pPr>
      <w:r>
        <w:rPr>
          <w:rFonts w:ascii="Calibri" w:hAnsi="Calibri"/>
          <w:sz w:val="20"/>
          <w:szCs w:val="20"/>
        </w:rPr>
        <w:t>Non-mediating volunteer opportunities</w:t>
      </w:r>
    </w:p>
    <w:p w14:paraId="32FAF8FB" w14:textId="42DD54EA" w:rsidR="00E94600" w:rsidRPr="008C3FF1" w:rsidRDefault="00E94600" w:rsidP="00E94600">
      <w:pPr>
        <w:numPr>
          <w:ilvl w:val="0"/>
          <w:numId w:val="1"/>
        </w:numPr>
        <w:rPr>
          <w:rFonts w:ascii="Calibri" w:hAnsi="Calibri"/>
          <w:sz w:val="22"/>
          <w:szCs w:val="22"/>
        </w:rPr>
      </w:pPr>
      <w:r w:rsidRPr="00E0133D">
        <w:rPr>
          <w:rFonts w:ascii="Calibri" w:hAnsi="Calibri"/>
          <w:sz w:val="20"/>
          <w:szCs w:val="20"/>
        </w:rPr>
        <w:t>CCR newsletter to keep vol</w:t>
      </w:r>
      <w:r>
        <w:rPr>
          <w:rFonts w:ascii="Calibri" w:hAnsi="Calibri"/>
          <w:sz w:val="20"/>
          <w:szCs w:val="20"/>
        </w:rPr>
        <w:t xml:space="preserve">unteers informed of CCR </w:t>
      </w:r>
      <w:r w:rsidRPr="00E0133D">
        <w:rPr>
          <w:rFonts w:ascii="Calibri" w:hAnsi="Calibri"/>
          <w:sz w:val="20"/>
          <w:szCs w:val="20"/>
        </w:rPr>
        <w:t>activities, as well as developments in the dispute resolution field</w:t>
      </w:r>
    </w:p>
    <w:p w14:paraId="7432C69C" w14:textId="7B87ABC7" w:rsidR="00E94600" w:rsidRDefault="00E94600" w:rsidP="00E94600">
      <w:pPr>
        <w:rPr>
          <w:rFonts w:asciiTheme="minorHAnsi" w:hAnsiTheme="minorHAnsi" w:cstheme="minorHAnsi"/>
          <w:sz w:val="20"/>
          <w:szCs w:val="20"/>
        </w:rPr>
      </w:pPr>
    </w:p>
    <w:p w14:paraId="1ED5E2D0" w14:textId="77777777" w:rsidR="00374921" w:rsidRDefault="00374921" w:rsidP="00E94600">
      <w:pPr>
        <w:rPr>
          <w:rFonts w:asciiTheme="minorHAnsi" w:hAnsiTheme="minorHAnsi" w:cstheme="minorHAnsi"/>
          <w:sz w:val="20"/>
          <w:szCs w:val="20"/>
        </w:rPr>
      </w:pPr>
      <w:bookmarkStart w:id="0" w:name="_GoBack"/>
      <w:bookmarkEnd w:id="0"/>
    </w:p>
    <w:p w14:paraId="5AFA4069" w14:textId="77777777" w:rsidR="00E94600" w:rsidRDefault="00E94600" w:rsidP="00E94600">
      <w:pPr>
        <w:rPr>
          <w:rFonts w:asciiTheme="minorHAnsi" w:hAnsiTheme="minorHAnsi" w:cstheme="minorHAnsi"/>
          <w:sz w:val="20"/>
          <w:szCs w:val="20"/>
        </w:rPr>
      </w:pPr>
      <w:r>
        <w:rPr>
          <w:rFonts w:ascii="Calibri" w:hAnsi="Calibri"/>
          <w:noProof/>
          <w:sz w:val="22"/>
          <w:szCs w:val="22"/>
        </w:rPr>
        <mc:AlternateContent>
          <mc:Choice Requires="wps">
            <w:drawing>
              <wp:anchor distT="0" distB="0" distL="114300" distR="114300" simplePos="0" relativeHeight="251665408" behindDoc="0" locked="0" layoutInCell="1" allowOverlap="1" wp14:anchorId="41DF6EE1" wp14:editId="33AD87BA">
                <wp:simplePos x="0" y="0"/>
                <wp:positionH relativeFrom="column">
                  <wp:posOffset>9525</wp:posOffset>
                </wp:positionH>
                <wp:positionV relativeFrom="paragraph">
                  <wp:posOffset>10795</wp:posOffset>
                </wp:positionV>
                <wp:extent cx="5923915" cy="287020"/>
                <wp:effectExtent l="0" t="0" r="19685" b="1841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14:paraId="4AB6CB48" w14:textId="77777777" w:rsidR="00E94600" w:rsidRPr="0074577B" w:rsidRDefault="00E94600" w:rsidP="00E94600">
                            <w:pPr>
                              <w:jc w:val="center"/>
                              <w:rPr>
                                <w:rFonts w:ascii="Calibri" w:hAnsi="Calibri"/>
                                <w:b/>
                              </w:rPr>
                            </w:pPr>
                            <w:r>
                              <w:rPr>
                                <w:rFonts w:ascii="Calibri" w:hAnsi="Calibri"/>
                                <w:b/>
                              </w:rPr>
                              <w:t>Contact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DF6EE1" id="_x0000_s1032" type="#_x0000_t202" style="position:absolute;margin-left:.75pt;margin-top:.85pt;width:466.45pt;height:2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">
                <v:textbox style="mso-fit-shape-to-text:t">
                  <w:txbxContent>
                    <w:p w14:paraId="4AB6CB48" w14:textId="77777777" w:rsidR="00E94600" w:rsidRPr="0074577B" w:rsidRDefault="00E94600" w:rsidP="00E94600">
                      <w:pPr>
                        <w:jc w:val="center"/>
                        <w:rPr>
                          <w:rFonts w:ascii="Calibri" w:hAnsi="Calibri"/>
                          <w:b/>
                        </w:rPr>
                      </w:pPr>
                      <w:r>
                        <w:rPr>
                          <w:rFonts w:ascii="Calibri" w:hAnsi="Calibri"/>
                          <w:b/>
                        </w:rPr>
                        <w:t>Contact</w:t>
                      </w:r>
                    </w:p>
                  </w:txbxContent>
                </v:textbox>
              </v:shape>
            </w:pict>
          </mc:Fallback>
        </mc:AlternateContent>
      </w:r>
    </w:p>
    <w:p w14:paraId="26A7C598" w14:textId="77777777" w:rsidR="00E94600" w:rsidRDefault="00E94600" w:rsidP="00E94600">
      <w:pPr>
        <w:rPr>
          <w:rFonts w:asciiTheme="minorHAnsi" w:hAnsiTheme="minorHAnsi" w:cstheme="minorHAnsi"/>
          <w:sz w:val="20"/>
          <w:szCs w:val="20"/>
        </w:rPr>
      </w:pPr>
    </w:p>
    <w:p w14:paraId="0D5422A0" w14:textId="2F534E78" w:rsidR="00E94600" w:rsidRDefault="00E94600" w:rsidP="00E94600">
      <w:r>
        <w:rPr>
          <w:rFonts w:asciiTheme="minorHAnsi" w:hAnsiTheme="minorHAnsi" w:cstheme="minorHAnsi"/>
          <w:sz w:val="20"/>
          <w:szCs w:val="20"/>
        </w:rPr>
        <w:t xml:space="preserve">If you have any questions about the Mediator Mentorship Program or application, please contact </w:t>
      </w:r>
      <w:r w:rsidR="009E5719">
        <w:rPr>
          <w:rFonts w:asciiTheme="minorHAnsi" w:hAnsiTheme="minorHAnsi" w:cstheme="minorHAnsi"/>
          <w:sz w:val="20"/>
          <w:szCs w:val="20"/>
        </w:rPr>
        <w:t xml:space="preserve">Israel Putnam, Volunteer Director, at </w:t>
      </w:r>
      <w:hyperlink r:id="rId11" w:history="1">
        <w:r w:rsidR="009E5719" w:rsidRPr="00362EED">
          <w:rPr>
            <w:rStyle w:val="Hyperlink"/>
            <w:rFonts w:asciiTheme="minorHAnsi" w:hAnsiTheme="minorHAnsi" w:cstheme="minorHAnsi"/>
            <w:sz w:val="20"/>
            <w:szCs w:val="20"/>
          </w:rPr>
          <w:t>mmp@ccrchicago.org</w:t>
        </w:r>
      </w:hyperlink>
      <w:r>
        <w:rPr>
          <w:rFonts w:asciiTheme="minorHAnsi" w:hAnsiTheme="minorHAnsi" w:cstheme="minorHAnsi"/>
          <w:sz w:val="20"/>
          <w:szCs w:val="20"/>
        </w:rPr>
        <w:t>.</w:t>
      </w:r>
    </w:p>
    <w:p w14:paraId="6FC115C2" w14:textId="77777777" w:rsidR="00E94600" w:rsidRDefault="00E94600"/>
    <w:sectPr w:rsidR="00E94600" w:rsidSect="00147863">
      <w:footerReference w:type="default" r:id="rId12"/>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AD2D" w14:textId="77777777" w:rsidR="00EB4FD4" w:rsidRDefault="00EB4FD4">
      <w:r>
        <w:separator/>
      </w:r>
    </w:p>
  </w:endnote>
  <w:endnote w:type="continuationSeparator" w:id="0">
    <w:p w14:paraId="2C76888A" w14:textId="77777777" w:rsidR="00EB4FD4" w:rsidRDefault="00EB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230089"/>
      <w:docPartObj>
        <w:docPartGallery w:val="Page Numbers (Bottom of Page)"/>
        <w:docPartUnique/>
      </w:docPartObj>
    </w:sdtPr>
    <w:sdtEndPr>
      <w:rPr>
        <w:noProof/>
        <w:sz w:val="16"/>
        <w:szCs w:val="16"/>
      </w:rPr>
    </w:sdtEndPr>
    <w:sdtContent>
      <w:p w14:paraId="51EBEBC3" w14:textId="00589C8C" w:rsidR="00147863" w:rsidRPr="00B15AAA" w:rsidRDefault="00E94600" w:rsidP="00147863">
        <w:pPr>
          <w:pStyle w:val="Footer"/>
          <w:jc w:val="center"/>
          <w:rPr>
            <w:noProof/>
            <w:sz w:val="16"/>
            <w:szCs w:val="16"/>
          </w:rPr>
        </w:pPr>
        <w:r w:rsidRPr="00B15AAA">
          <w:rPr>
            <w:sz w:val="16"/>
            <w:szCs w:val="16"/>
          </w:rPr>
          <w:fldChar w:fldCharType="begin"/>
        </w:r>
        <w:r w:rsidRPr="00B15AAA">
          <w:rPr>
            <w:sz w:val="16"/>
            <w:szCs w:val="16"/>
          </w:rPr>
          <w:instrText xml:space="preserve"> PAGE   \* MERGEFORMAT </w:instrText>
        </w:r>
        <w:r w:rsidRPr="00B15AAA">
          <w:rPr>
            <w:sz w:val="16"/>
            <w:szCs w:val="16"/>
          </w:rPr>
          <w:fldChar w:fldCharType="separate"/>
        </w:r>
        <w:r>
          <w:rPr>
            <w:noProof/>
            <w:sz w:val="16"/>
            <w:szCs w:val="16"/>
          </w:rPr>
          <w:t>2</w:t>
        </w:r>
        <w:r w:rsidRPr="00B15AAA">
          <w:rPr>
            <w:noProof/>
            <w:sz w:val="16"/>
            <w:szCs w:val="16"/>
          </w:rPr>
          <w:fldChar w:fldCharType="end"/>
        </w:r>
        <w:r w:rsidRPr="00B15AAA">
          <w:rPr>
            <w:noProof/>
            <w:sz w:val="16"/>
            <w:szCs w:val="16"/>
          </w:rPr>
          <w:t xml:space="preserve"> of </w:t>
        </w:r>
        <w:r w:rsidR="00D05F63">
          <w:rPr>
            <w:noProof/>
            <w:sz w:val="16"/>
            <w:szCs w:val="16"/>
          </w:rPr>
          <w:t>4</w:t>
        </w:r>
      </w:p>
    </w:sdtContent>
  </w:sdt>
  <w:p w14:paraId="62C06983" w14:textId="77777777" w:rsidR="00147863" w:rsidRPr="00FB30C2" w:rsidRDefault="00147863" w:rsidP="00147863">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F90B" w14:textId="77777777" w:rsidR="00EB4FD4" w:rsidRDefault="00EB4FD4">
      <w:r>
        <w:separator/>
      </w:r>
    </w:p>
  </w:footnote>
  <w:footnote w:type="continuationSeparator" w:id="0">
    <w:p w14:paraId="6A7608DA" w14:textId="77777777" w:rsidR="00EB4FD4" w:rsidRDefault="00EB4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ECF"/>
    <w:multiLevelType w:val="hybridMultilevel"/>
    <w:tmpl w:val="39DC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5864F1"/>
    <w:multiLevelType w:val="hybridMultilevel"/>
    <w:tmpl w:val="9AC27B5C"/>
    <w:lvl w:ilvl="0" w:tplc="ED08FA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A03D17"/>
    <w:multiLevelType w:val="hybridMultilevel"/>
    <w:tmpl w:val="B13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952DC"/>
    <w:multiLevelType w:val="hybridMultilevel"/>
    <w:tmpl w:val="1CDA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2D7663"/>
    <w:multiLevelType w:val="hybridMultilevel"/>
    <w:tmpl w:val="E718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E20F7"/>
    <w:multiLevelType w:val="hybridMultilevel"/>
    <w:tmpl w:val="9B800410"/>
    <w:lvl w:ilvl="0" w:tplc="ED08FA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436CD"/>
    <w:multiLevelType w:val="hybridMultilevel"/>
    <w:tmpl w:val="10E6A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DF24A4"/>
    <w:multiLevelType w:val="hybridMultilevel"/>
    <w:tmpl w:val="D2886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00"/>
    <w:rsid w:val="00032FB0"/>
    <w:rsid w:val="00072686"/>
    <w:rsid w:val="00084F86"/>
    <w:rsid w:val="001011D4"/>
    <w:rsid w:val="001419C7"/>
    <w:rsid w:val="00147863"/>
    <w:rsid w:val="00166D71"/>
    <w:rsid w:val="001A7B8C"/>
    <w:rsid w:val="001B1A7F"/>
    <w:rsid w:val="001D655B"/>
    <w:rsid w:val="002507AE"/>
    <w:rsid w:val="0032392C"/>
    <w:rsid w:val="00365844"/>
    <w:rsid w:val="00372038"/>
    <w:rsid w:val="00374921"/>
    <w:rsid w:val="003B62DA"/>
    <w:rsid w:val="003F3110"/>
    <w:rsid w:val="005041E5"/>
    <w:rsid w:val="005B0CA9"/>
    <w:rsid w:val="006172A8"/>
    <w:rsid w:val="0062705B"/>
    <w:rsid w:val="0066442C"/>
    <w:rsid w:val="006E0C70"/>
    <w:rsid w:val="007570D3"/>
    <w:rsid w:val="0080185B"/>
    <w:rsid w:val="00816428"/>
    <w:rsid w:val="00842371"/>
    <w:rsid w:val="008C3FF1"/>
    <w:rsid w:val="008E1FA0"/>
    <w:rsid w:val="00901994"/>
    <w:rsid w:val="009675CB"/>
    <w:rsid w:val="009B148D"/>
    <w:rsid w:val="009E2060"/>
    <w:rsid w:val="009E5719"/>
    <w:rsid w:val="00B47347"/>
    <w:rsid w:val="00B95D2C"/>
    <w:rsid w:val="00C40A54"/>
    <w:rsid w:val="00CA688E"/>
    <w:rsid w:val="00CA7143"/>
    <w:rsid w:val="00CC7620"/>
    <w:rsid w:val="00D03928"/>
    <w:rsid w:val="00D05F63"/>
    <w:rsid w:val="00D10946"/>
    <w:rsid w:val="00DD2120"/>
    <w:rsid w:val="00DE341E"/>
    <w:rsid w:val="00E001F7"/>
    <w:rsid w:val="00E94600"/>
    <w:rsid w:val="00EB4FD4"/>
    <w:rsid w:val="00F57906"/>
    <w:rsid w:val="00F80C08"/>
    <w:rsid w:val="00FB654A"/>
    <w:rsid w:val="00FD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4EDE"/>
  <w15:chartTrackingRefBased/>
  <w15:docId w15:val="{5E8806E3-6069-4A81-B23E-D5164D87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60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94600"/>
    <w:pPr>
      <w:keepNext/>
      <w:tabs>
        <w:tab w:val="left" w:pos="1590"/>
      </w:tabs>
      <w:ind w:left="14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4600"/>
    <w:rPr>
      <w:rFonts w:ascii="Arial" w:eastAsia="Times New Roman" w:hAnsi="Arial" w:cs="Arial"/>
      <w:b/>
      <w:bCs/>
      <w:sz w:val="24"/>
      <w:szCs w:val="24"/>
    </w:rPr>
  </w:style>
  <w:style w:type="table" w:styleId="TableGrid">
    <w:name w:val="Table Grid"/>
    <w:basedOn w:val="TableNormal"/>
    <w:uiPriority w:val="59"/>
    <w:rsid w:val="00E9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4600"/>
    <w:pPr>
      <w:tabs>
        <w:tab w:val="center" w:pos="4680"/>
        <w:tab w:val="right" w:pos="9360"/>
      </w:tabs>
    </w:pPr>
  </w:style>
  <w:style w:type="character" w:customStyle="1" w:styleId="FooterChar">
    <w:name w:val="Footer Char"/>
    <w:basedOn w:val="DefaultParagraphFont"/>
    <w:link w:val="Footer"/>
    <w:uiPriority w:val="99"/>
    <w:rsid w:val="00E9460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600"/>
    <w:rPr>
      <w:color w:val="0563C1" w:themeColor="hyperlink"/>
      <w:u w:val="single"/>
    </w:rPr>
  </w:style>
  <w:style w:type="character" w:styleId="UnresolvedMention">
    <w:name w:val="Unresolved Mention"/>
    <w:basedOn w:val="DefaultParagraphFont"/>
    <w:uiPriority w:val="99"/>
    <w:semiHidden/>
    <w:unhideWhenUsed/>
    <w:rsid w:val="0032392C"/>
    <w:rPr>
      <w:color w:val="605E5C"/>
      <w:shd w:val="clear" w:color="auto" w:fill="E1DFDD"/>
    </w:rPr>
  </w:style>
  <w:style w:type="paragraph" w:styleId="ListParagraph">
    <w:name w:val="List Paragraph"/>
    <w:basedOn w:val="Normal"/>
    <w:uiPriority w:val="34"/>
    <w:qFormat/>
    <w:rsid w:val="009B148D"/>
    <w:pPr>
      <w:ind w:left="720"/>
      <w:contextualSpacing/>
    </w:pPr>
  </w:style>
  <w:style w:type="paragraph" w:styleId="Header">
    <w:name w:val="header"/>
    <w:basedOn w:val="Normal"/>
    <w:link w:val="HeaderChar"/>
    <w:uiPriority w:val="99"/>
    <w:unhideWhenUsed/>
    <w:rsid w:val="00D05F63"/>
    <w:pPr>
      <w:tabs>
        <w:tab w:val="center" w:pos="4680"/>
        <w:tab w:val="right" w:pos="9360"/>
      </w:tabs>
    </w:pPr>
  </w:style>
  <w:style w:type="character" w:customStyle="1" w:styleId="HeaderChar">
    <w:name w:val="Header Char"/>
    <w:basedOn w:val="DefaultParagraphFont"/>
    <w:link w:val="Header"/>
    <w:uiPriority w:val="99"/>
    <w:rsid w:val="00D05F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p@ccrchicago.org" TargetMode="External"/><Relationship Id="rId5" Type="http://schemas.openxmlformats.org/officeDocument/2006/relationships/footnotes" Target="footnotes.xml"/><Relationship Id="rId10" Type="http://schemas.openxmlformats.org/officeDocument/2006/relationships/hyperlink" Target="https://www.ccrchicago.org/ccr-core-values" TargetMode="External"/><Relationship Id="rId4" Type="http://schemas.openxmlformats.org/officeDocument/2006/relationships/webSettings" Target="webSettings.xml"/><Relationship Id="rId9" Type="http://schemas.openxmlformats.org/officeDocument/2006/relationships/hyperlink" Target="https://www.ccrchicago.org/mediation-skills-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Chicago Center for Conflict Resolution</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(Local Account)</dc:creator>
  <cp:keywords/>
  <dc:description/>
  <cp:lastModifiedBy>Israel Putnam</cp:lastModifiedBy>
  <cp:revision>2</cp:revision>
  <cp:lastPrinted>2022-01-04T20:28:00Z</cp:lastPrinted>
  <dcterms:created xsi:type="dcterms:W3CDTF">2024-03-02T20:56:00Z</dcterms:created>
  <dcterms:modified xsi:type="dcterms:W3CDTF">2024-03-02T20:56:00Z</dcterms:modified>
</cp:coreProperties>
</file>